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A3" w:rsidRPr="00FB623F" w:rsidRDefault="00106EA3" w:rsidP="00106EA3">
      <w:pPr>
        <w:jc w:val="right"/>
        <w:rPr>
          <w:b/>
          <w:color w:val="000000"/>
          <w:sz w:val="28"/>
          <w:szCs w:val="28"/>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902E69">
        <w:rPr>
          <w:b/>
          <w:szCs w:val="24"/>
        </w:rPr>
        <w:t>ОБЩЕСТВЕНА ПОРЪЧКА ПО РЕДА НА ГЛАВА ДВАДЕСЕТ И ШЕСТА ОТ ЗОП ЧРЕЗ СЪБИРАНЕ НА ОФЕРТИ С ОБЯВА</w:t>
      </w:r>
      <w:r w:rsidRPr="00AD0411">
        <w:rPr>
          <w:b/>
          <w:szCs w:val="24"/>
        </w:rPr>
        <w:t xml:space="preserve">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106EA3" w:rsidP="00106EA3">
      <w:pPr>
        <w:ind w:left="-284" w:right="-143" w:firstLine="644"/>
        <w:jc w:val="center"/>
        <w:rPr>
          <w:b/>
          <w:bCs/>
          <w:sz w:val="28"/>
          <w:szCs w:val="28"/>
          <w:lang w:val="en-US"/>
        </w:rPr>
      </w:pPr>
      <w:r>
        <w:rPr>
          <w:b/>
          <w:lang w:val="ru-RU"/>
        </w:rPr>
        <w:t>«</w:t>
      </w:r>
      <w:r w:rsidR="00902E69">
        <w:rPr>
          <w:b/>
          <w:lang w:val="ru-RU"/>
        </w:rPr>
        <w:t>ДОСТАВКА НА ЕДИН БРОЙ УПОТРЕБЯВАН АВТОМОБИЛ ТИП «</w:t>
      </w:r>
      <w:r w:rsidR="00B545FE">
        <w:rPr>
          <w:b/>
          <w:lang w:val="ru-RU"/>
        </w:rPr>
        <w:t>ДВУБАНДАЖЕН ВАЛЯК</w:t>
      </w:r>
      <w:r w:rsidR="00902E69">
        <w:rPr>
          <w:b/>
          <w:lang w:val="ru-RU"/>
        </w:rPr>
        <w:t xml:space="preserve">» </w:t>
      </w:r>
      <w:r w:rsidR="00E662BE">
        <w:rPr>
          <w:b/>
          <w:lang w:val="ru-RU"/>
        </w:rPr>
        <w:t xml:space="preserve">ЗА </w:t>
      </w:r>
      <w:r w:rsidR="00E662BE" w:rsidRPr="00EA59E3">
        <w:rPr>
          <w:b/>
          <w:lang w:val="ru-RU"/>
        </w:rPr>
        <w:t xml:space="preserve">НУЖДИТЕ НА </w:t>
      </w:r>
      <w:r w:rsidR="00B545FE" w:rsidRPr="00EA59E3">
        <w:rPr>
          <w:b/>
          <w:lang w:val="ru-RU"/>
        </w:rPr>
        <w:t xml:space="preserve">ОП «БЛАГОУСТРОЯВАНЕ И ПРЕВЕНЦИЯ» КЪМ </w:t>
      </w:r>
      <w:r w:rsidR="00E662BE" w:rsidRPr="00EA59E3">
        <w:rPr>
          <w:b/>
          <w:lang w:val="ru-RU"/>
        </w:rPr>
        <w:t>ОБЩИНА РАКОВСКИ</w:t>
      </w:r>
      <w:r w:rsidRPr="00EA59E3">
        <w:rPr>
          <w:b/>
          <w:lang w:val="ru-RU"/>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CE0C2C" w:rsidRDefault="00CE0C2C"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Pr="00605712"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2A6D83" w:rsidRPr="002A6D83" w:rsidRDefault="002A6D83" w:rsidP="002A6D83">
      <w:pPr>
        <w:tabs>
          <w:tab w:val="left" w:pos="90"/>
        </w:tabs>
        <w:spacing w:line="360" w:lineRule="auto"/>
        <w:jc w:val="center"/>
        <w:rPr>
          <w:b/>
          <w:bCs/>
          <w:szCs w:val="24"/>
          <w:lang w:val="ru-RU" w:eastAsia="x-none"/>
        </w:rPr>
      </w:pPr>
      <w:r w:rsidRPr="002A6D83">
        <w:rPr>
          <w:b/>
          <w:bCs/>
          <w:szCs w:val="24"/>
          <w:lang w:val="x-none" w:eastAsia="x-none"/>
        </w:rPr>
        <w:lastRenderedPageBreak/>
        <w:t>СЪДЪРЖАНИЕ: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tabs>
          <w:tab w:val="left" w:pos="90"/>
        </w:tabs>
        <w:spacing w:line="360" w:lineRule="auto"/>
        <w:jc w:val="center"/>
        <w:rPr>
          <w:b/>
          <w:bCs/>
          <w:szCs w:val="24"/>
          <w:lang w:val="x-none" w:eastAsia="x-none"/>
        </w:rPr>
      </w:pPr>
      <w:r w:rsidRPr="002A6D83">
        <w:rPr>
          <w:b/>
          <w:bCs/>
          <w:szCs w:val="24"/>
          <w:lang w:val="x-none" w:eastAsia="x-none"/>
        </w:rPr>
        <w:t>УКАЗАНИЯ ЗА УЧАСТИЕ</w:t>
      </w:r>
    </w:p>
    <w:p w:rsidR="002A6D83" w:rsidRPr="002A6D83" w:rsidRDefault="002A6D83" w:rsidP="002A6D83">
      <w:pPr>
        <w:tabs>
          <w:tab w:val="left" w:pos="90"/>
        </w:tabs>
        <w:spacing w:line="360" w:lineRule="auto"/>
        <w:jc w:val="center"/>
        <w:rPr>
          <w:b/>
          <w:bCs/>
          <w:szCs w:val="24"/>
          <w:lang w:val="x-none" w:eastAsia="x-none"/>
        </w:rPr>
      </w:pP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 xml:space="preserve">ОПИСАНИЕ НА ПРЕДМЕТА НА ОБЩЕСТВЕНАТА ПОРЪЧКА </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ИЗИСКВАНИЯ КЪМ УЧАСТНИЦИТЕ В ПРОЦЕДУРАТА</w:t>
      </w:r>
    </w:p>
    <w:p w:rsidR="002A6D83" w:rsidRPr="002A6D83" w:rsidRDefault="002A6D83" w:rsidP="002A6D83">
      <w:pPr>
        <w:numPr>
          <w:ilvl w:val="1"/>
          <w:numId w:val="3"/>
        </w:numPr>
        <w:spacing w:line="360" w:lineRule="auto"/>
        <w:ind w:left="0" w:right="563" w:firstLine="540"/>
        <w:jc w:val="both"/>
        <w:rPr>
          <w:bCs/>
          <w:szCs w:val="24"/>
          <w:lang w:val="x-none" w:eastAsia="x-none"/>
        </w:rPr>
      </w:pPr>
      <w:r w:rsidRPr="002A6D83">
        <w:rPr>
          <w:szCs w:val="24"/>
          <w:lang w:val="x-none" w:eastAsia="x-none"/>
        </w:rPr>
        <w:t>ОБЩИ ИЗИСКВАНИЯ</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УСЛОВИЯ ЗА ДОПУСТИМОСТ НА УЧАСТНИЦИТЕ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КРИТЕРИИ ЗА ПОДБОР НА УЧАСТНИЦИТЕ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szCs w:val="24"/>
          <w:lang w:val="x-none" w:eastAsia="x-none"/>
        </w:rPr>
        <w:t>ИЗИСКВАНИЯ КЪМ ОФЕРТИТЕ И НЕОБХОДИМИТЕ ДОКУМЕНТИ</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ИЗИСКВАНИЯ ПРИ ОФОРМЯНЕ И ПРЕДСТАВЯНЕ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szCs w:val="24"/>
          <w:lang w:val="x-none" w:eastAsia="x-none"/>
        </w:rPr>
        <w:t xml:space="preserve">ИЗИСКВАНИЯ КЪМ СЪДЪРЖАНИЕТО </w:t>
      </w:r>
      <w:r w:rsidR="00CE0C2C">
        <w:rPr>
          <w:szCs w:val="24"/>
          <w:lang w:eastAsia="x-none"/>
        </w:rPr>
        <w:t xml:space="preserve">НА </w:t>
      </w:r>
      <w:r w:rsidRPr="002A6D83">
        <w:rPr>
          <w:szCs w:val="24"/>
          <w:lang w:val="x-none" w:eastAsia="x-none"/>
        </w:rPr>
        <w:t>ОФЕРТАТА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СЪДЪРЖАНИЕ НА ОПАКОВКАТА</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ЗАПЕЧАТВАНЕ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МЯСТО И СРОК ЗА ПОДАВАНЕ НА ОФЕРТИТЕ</w:t>
      </w:r>
    </w:p>
    <w:p w:rsidR="002A6D83" w:rsidRPr="002A6D83" w:rsidRDefault="002A6D83" w:rsidP="002A6D83">
      <w:pPr>
        <w:numPr>
          <w:ilvl w:val="1"/>
          <w:numId w:val="3"/>
        </w:numPr>
        <w:spacing w:line="360" w:lineRule="auto"/>
        <w:ind w:left="0" w:right="563" w:firstLine="540"/>
        <w:jc w:val="both"/>
        <w:rPr>
          <w:szCs w:val="24"/>
          <w:lang w:val="x-none" w:eastAsia="x-none"/>
        </w:rPr>
      </w:pPr>
      <w:r w:rsidRPr="002A6D83">
        <w:rPr>
          <w:bCs/>
          <w:szCs w:val="24"/>
          <w:lang w:eastAsia="x-none"/>
        </w:rPr>
        <w:t>ПРИЕМАНЕ И ВРЪЩАНЕ НА ОФЕРТИ</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eastAsia="x-none"/>
        </w:rPr>
        <w:t>ИЗИСКВАНИЯ КЪМ ИЗПЪЛНЕНИЕТО НА ПОРЪЧКАТА. ТЕХНИЧЕСК</w:t>
      </w:r>
      <w:r w:rsidR="00CE0C2C">
        <w:rPr>
          <w:bCs/>
          <w:szCs w:val="24"/>
          <w:lang w:eastAsia="x-none"/>
        </w:rPr>
        <w:t xml:space="preserve">А </w:t>
      </w:r>
      <w:r w:rsidRPr="002A6D83">
        <w:rPr>
          <w:bCs/>
          <w:szCs w:val="24"/>
          <w:lang w:eastAsia="x-none"/>
        </w:rPr>
        <w:t>СПЕЦИФИКАЦИ</w:t>
      </w:r>
      <w:r w:rsidR="00CE0C2C">
        <w:rPr>
          <w:bCs/>
          <w:szCs w:val="24"/>
          <w:lang w:eastAsia="x-none"/>
        </w:rPr>
        <w:t>Я</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ОЦЕНЯВАНЕ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РАЗГЛЕЖДАНЕ, ОЦЕНКА И КЛАСИРАНЕ НА ОФЕРТИТЕ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СКЛЮЧВАНЕ НА ДОГОВОР</w:t>
      </w:r>
      <w:r w:rsidR="00B0701A">
        <w:rPr>
          <w:bCs/>
          <w:szCs w:val="24"/>
          <w:lang w:eastAsia="x-none"/>
        </w:rPr>
        <w:t>.</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УСЛОВИЯ ЗА ПОЛУЧАВАНЕ НА РАЗЯСНЕНИЯ ПО ДОКУМЕНТАЦИЯТА ЗА УЧАСТИЕ</w:t>
      </w:r>
    </w:p>
    <w:p w:rsidR="002A6D83" w:rsidRPr="002A6D83" w:rsidRDefault="002A6D83" w:rsidP="002A6D83">
      <w:pPr>
        <w:numPr>
          <w:ilvl w:val="0"/>
          <w:numId w:val="3"/>
        </w:numPr>
        <w:spacing w:line="360" w:lineRule="auto"/>
        <w:ind w:left="0" w:right="563" w:firstLine="0"/>
        <w:jc w:val="both"/>
        <w:rPr>
          <w:bCs/>
          <w:szCs w:val="24"/>
          <w:lang w:val="x-none" w:eastAsia="x-none"/>
        </w:rPr>
      </w:pPr>
      <w:r w:rsidRPr="002A6D83">
        <w:rPr>
          <w:bCs/>
          <w:szCs w:val="24"/>
          <w:lang w:val="x-none" w:eastAsia="x-none"/>
        </w:rPr>
        <w:t>ЗАКЛЮЧИТЕЛНИ УСЛОВИЯ</w:t>
      </w:r>
    </w:p>
    <w:p w:rsidR="002A6D83" w:rsidRP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2A6D83" w:rsidRPr="002A6D83" w:rsidRDefault="002A6D83" w:rsidP="002A6D83">
      <w:pPr>
        <w:spacing w:line="360" w:lineRule="auto"/>
        <w:ind w:right="563"/>
        <w:jc w:val="both"/>
        <w:rPr>
          <w:bCs/>
          <w:szCs w:val="24"/>
          <w:lang w:val="x-none" w:eastAsia="x-none"/>
        </w:rPr>
      </w:pPr>
    </w:p>
    <w:p w:rsidR="00CE0C2C" w:rsidRDefault="00CE0C2C" w:rsidP="002A6D83">
      <w:pPr>
        <w:spacing w:line="360" w:lineRule="auto"/>
        <w:jc w:val="center"/>
        <w:rPr>
          <w:b/>
          <w:bCs/>
          <w:szCs w:val="24"/>
          <w:lang w:eastAsia="x-none"/>
        </w:rPr>
      </w:pPr>
    </w:p>
    <w:p w:rsidR="00CE0C2C" w:rsidRDefault="00CE0C2C" w:rsidP="002A6D83">
      <w:pPr>
        <w:spacing w:line="360" w:lineRule="auto"/>
        <w:jc w:val="center"/>
        <w:rPr>
          <w:b/>
          <w:bCs/>
          <w:szCs w:val="24"/>
          <w:lang w:eastAsia="x-none"/>
        </w:rPr>
      </w:pPr>
    </w:p>
    <w:p w:rsidR="002A6D83" w:rsidRPr="002A6D83" w:rsidRDefault="002A6D83" w:rsidP="002A6D83">
      <w:pPr>
        <w:spacing w:line="360" w:lineRule="auto"/>
        <w:jc w:val="center"/>
        <w:rPr>
          <w:b/>
          <w:bCs/>
          <w:szCs w:val="24"/>
          <w:lang w:val="x-none" w:eastAsia="x-none"/>
        </w:rPr>
      </w:pPr>
      <w:r w:rsidRPr="002A6D83">
        <w:rPr>
          <w:b/>
          <w:bCs/>
          <w:szCs w:val="24"/>
          <w:lang w:val="x-none" w:eastAsia="x-none"/>
        </w:rPr>
        <w:lastRenderedPageBreak/>
        <w:t>ОБРАЗЦИ НА ДОКУМЕНТИ И ПРИЛОЖЕНИЯ</w:t>
      </w:r>
    </w:p>
    <w:p w:rsidR="002A6D83" w:rsidRPr="002A6D83" w:rsidRDefault="002A6D83" w:rsidP="002A6D83">
      <w:pPr>
        <w:spacing w:line="360" w:lineRule="auto"/>
        <w:ind w:left="709" w:right="563"/>
        <w:jc w:val="both"/>
        <w:rPr>
          <w:bCs/>
          <w:szCs w:val="24"/>
          <w:lang w:val="x-none" w:eastAsia="x-none"/>
        </w:rPr>
      </w:pPr>
      <w:r w:rsidRPr="002A6D83">
        <w:rPr>
          <w:bCs/>
          <w:szCs w:val="24"/>
          <w:lang w:val="x-none" w:eastAsia="x-none"/>
        </w:rPr>
        <w:t xml:space="preserve">  </w:t>
      </w:r>
    </w:p>
    <w:p w:rsidR="002A6D83" w:rsidRPr="002A6D83" w:rsidRDefault="002A6D83" w:rsidP="007132DE">
      <w:pPr>
        <w:numPr>
          <w:ilvl w:val="0"/>
          <w:numId w:val="6"/>
        </w:numPr>
        <w:tabs>
          <w:tab w:val="left" w:pos="0"/>
        </w:tabs>
        <w:spacing w:line="360" w:lineRule="auto"/>
        <w:ind w:left="0" w:firstLine="540"/>
        <w:jc w:val="both"/>
        <w:rPr>
          <w:bCs/>
          <w:szCs w:val="24"/>
        </w:rPr>
      </w:pPr>
      <w:r w:rsidRPr="002A6D83">
        <w:rPr>
          <w:bCs/>
          <w:szCs w:val="24"/>
        </w:rPr>
        <w:t>Опис на документите, съдържащи се в офертата, подписан от участника – Образец № 1;</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Представяне на участника - Образец № 2;</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bCs/>
          <w:szCs w:val="24"/>
        </w:rPr>
        <w:t>Декларация по чл. 54, ал. 1, т. 3-</w:t>
      </w:r>
      <w:r w:rsidR="00DC70B2">
        <w:rPr>
          <w:bCs/>
          <w:szCs w:val="24"/>
          <w:lang w:val="en-US"/>
        </w:rPr>
        <w:t>6</w:t>
      </w:r>
      <w:r w:rsidRPr="002A6D83">
        <w:rPr>
          <w:bCs/>
          <w:szCs w:val="24"/>
        </w:rPr>
        <w:t xml:space="preserve"> от Закона за обществените поръчки – Образец  № 4;  </w:t>
      </w:r>
    </w:p>
    <w:p w:rsidR="002A6D83" w:rsidRPr="002A6D83" w:rsidRDefault="002A6D83" w:rsidP="007132DE">
      <w:pPr>
        <w:numPr>
          <w:ilvl w:val="0"/>
          <w:numId w:val="6"/>
        </w:numPr>
        <w:tabs>
          <w:tab w:val="left" w:pos="0"/>
          <w:tab w:val="left" w:pos="1276"/>
        </w:tabs>
        <w:spacing w:line="360" w:lineRule="auto"/>
        <w:ind w:left="0" w:firstLine="540"/>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7132DE">
      <w:pPr>
        <w:numPr>
          <w:ilvl w:val="0"/>
          <w:numId w:val="6"/>
        </w:numPr>
        <w:tabs>
          <w:tab w:val="left" w:pos="0"/>
          <w:tab w:val="left" w:pos="1276"/>
        </w:tabs>
        <w:spacing w:line="360" w:lineRule="auto"/>
        <w:jc w:val="both"/>
        <w:rPr>
          <w:bCs/>
          <w:szCs w:val="24"/>
        </w:rPr>
      </w:pPr>
      <w:r w:rsidRPr="002A6D83">
        <w:rPr>
          <w:bCs/>
          <w:szCs w:val="24"/>
        </w:rPr>
        <w:t xml:space="preserve">Декларация по чл. 69 от Закона </w:t>
      </w:r>
      <w:r w:rsidR="00DB1665">
        <w:rPr>
          <w:bCs/>
          <w:szCs w:val="24"/>
        </w:rPr>
        <w:t xml:space="preserve">за </w:t>
      </w:r>
      <w:r w:rsidRPr="002A6D83">
        <w:rPr>
          <w:bCs/>
          <w:szCs w:val="24"/>
        </w:rPr>
        <w:t>противодействие на корупцията и за отнемане на незаконно придобитото имущество – Образец № 6;</w:t>
      </w:r>
    </w:p>
    <w:p w:rsidR="002A6D83" w:rsidRPr="008A0480" w:rsidRDefault="002A6D83" w:rsidP="007132DE">
      <w:pPr>
        <w:numPr>
          <w:ilvl w:val="0"/>
          <w:numId w:val="6"/>
        </w:numPr>
        <w:tabs>
          <w:tab w:val="left" w:pos="1276"/>
        </w:tabs>
        <w:spacing w:line="360" w:lineRule="auto"/>
        <w:ind w:left="0" w:right="20" w:firstLine="540"/>
        <w:jc w:val="both"/>
        <w:rPr>
          <w:color w:val="000000"/>
          <w:szCs w:val="24"/>
          <w:lang w:val="bg"/>
        </w:rPr>
      </w:pPr>
      <w:r w:rsidRPr="002A6D83">
        <w:rPr>
          <w:bCs/>
          <w:color w:val="000000"/>
          <w:szCs w:val="24"/>
          <w:lang w:val="bg"/>
        </w:rPr>
        <w:t>Декларация за подизпълнителите, които ще участват в поръчката</w:t>
      </w:r>
      <w:r w:rsidRPr="002A6D83">
        <w:rPr>
          <w:bCs/>
          <w:color w:val="000000"/>
          <w:szCs w:val="24"/>
        </w:rPr>
        <w:t xml:space="preserve"> -</w:t>
      </w:r>
      <w:r w:rsidRPr="002A6D83">
        <w:rPr>
          <w:bCs/>
          <w:color w:val="000000"/>
          <w:szCs w:val="24"/>
          <w:lang w:val="bg"/>
        </w:rPr>
        <w:t xml:space="preserve"> </w:t>
      </w:r>
      <w:r w:rsidRPr="002A6D83">
        <w:rPr>
          <w:bCs/>
          <w:color w:val="000000"/>
          <w:szCs w:val="24"/>
        </w:rPr>
        <w:t>О</w:t>
      </w:r>
      <w:r w:rsidRPr="002A6D83">
        <w:rPr>
          <w:bCs/>
          <w:color w:val="000000"/>
          <w:szCs w:val="24"/>
          <w:lang w:val="bg"/>
        </w:rPr>
        <w:t xml:space="preserve">бразец № </w:t>
      </w:r>
      <w:r w:rsidRPr="002A6D83">
        <w:rPr>
          <w:bCs/>
          <w:color w:val="000000"/>
          <w:szCs w:val="24"/>
        </w:rPr>
        <w:t>7</w:t>
      </w:r>
      <w:r w:rsidRPr="002A6D83">
        <w:rPr>
          <w:bCs/>
          <w:color w:val="000000"/>
          <w:szCs w:val="24"/>
          <w:lang w:val="bg"/>
        </w:rPr>
        <w:t xml:space="preserve"> и Декларация за съгласие за участие в поръчката като подизпълнител и дела на тяхното участие</w:t>
      </w:r>
      <w:r w:rsidRPr="002A6D83">
        <w:rPr>
          <w:bCs/>
          <w:color w:val="000000"/>
          <w:szCs w:val="24"/>
        </w:rPr>
        <w:t xml:space="preserve"> - </w:t>
      </w:r>
      <w:r w:rsidRPr="008A0480">
        <w:rPr>
          <w:bCs/>
          <w:color w:val="000000"/>
          <w:szCs w:val="24"/>
        </w:rPr>
        <w:t>О</w:t>
      </w:r>
      <w:r w:rsidRPr="008A0480">
        <w:rPr>
          <w:bCs/>
          <w:color w:val="000000"/>
          <w:szCs w:val="24"/>
          <w:lang w:val="bg"/>
        </w:rPr>
        <w:t xml:space="preserve">бразец № </w:t>
      </w:r>
      <w:r w:rsidRPr="008A0480">
        <w:rPr>
          <w:bCs/>
          <w:color w:val="000000"/>
          <w:szCs w:val="24"/>
        </w:rPr>
        <w:t>7а</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8A0480">
        <w:rPr>
          <w:szCs w:val="24"/>
          <w:lang w:eastAsia="bg-BG"/>
        </w:rPr>
        <w:t xml:space="preserve">– Образец № </w:t>
      </w:r>
      <w:r w:rsidR="00BD1160" w:rsidRPr="008A0480">
        <w:rPr>
          <w:szCs w:val="24"/>
          <w:lang w:eastAsia="bg-BG"/>
        </w:rPr>
        <w:t>8</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 xml:space="preserve">Декларация за липса на свързаност с друг участник – Образец № </w:t>
      </w:r>
      <w:r w:rsidR="00BD1160" w:rsidRPr="008A0480">
        <w:rPr>
          <w:szCs w:val="24"/>
          <w:lang w:eastAsia="bg-BG"/>
        </w:rPr>
        <w:t>9</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Декларация от членовете на обединението – Образец № 1</w:t>
      </w:r>
      <w:r w:rsidR="00BD1160" w:rsidRPr="008A0480">
        <w:rPr>
          <w:szCs w:val="24"/>
          <w:lang w:eastAsia="bg-BG"/>
        </w:rPr>
        <w:t>0</w:t>
      </w:r>
      <w:r w:rsidRPr="008A0480">
        <w:rPr>
          <w:szCs w:val="24"/>
          <w:lang w:eastAsia="bg-BG"/>
        </w:rPr>
        <w:t>;</w:t>
      </w:r>
    </w:p>
    <w:p w:rsidR="002A6D83" w:rsidRPr="008A0480" w:rsidRDefault="002A6D83" w:rsidP="007132DE">
      <w:pPr>
        <w:numPr>
          <w:ilvl w:val="0"/>
          <w:numId w:val="6"/>
        </w:numPr>
        <w:spacing w:line="360" w:lineRule="auto"/>
        <w:ind w:left="0" w:firstLine="540"/>
        <w:jc w:val="both"/>
        <w:rPr>
          <w:szCs w:val="24"/>
          <w:lang w:eastAsia="bg-BG"/>
        </w:rPr>
      </w:pPr>
      <w:r w:rsidRPr="008A0480">
        <w:rPr>
          <w:szCs w:val="24"/>
          <w:lang w:eastAsia="bg-BG"/>
        </w:rPr>
        <w:t>Списък по чл. 64, ал. 1, т. 2 от ЗОП на доставките, идентични или сходни с предмета на поръчката – Образец № 1</w:t>
      </w:r>
      <w:r w:rsidR="00BD1160" w:rsidRPr="008A0480">
        <w:rPr>
          <w:szCs w:val="24"/>
          <w:lang w:eastAsia="bg-BG"/>
        </w:rPr>
        <w:t>1</w:t>
      </w:r>
      <w:r w:rsidRPr="008A0480">
        <w:rPr>
          <w:szCs w:val="24"/>
          <w:lang w:eastAsia="bg-BG"/>
        </w:rPr>
        <w:t>;</w:t>
      </w:r>
    </w:p>
    <w:p w:rsidR="002A6D83" w:rsidRPr="008A0480" w:rsidRDefault="002A6D83" w:rsidP="007132DE">
      <w:pPr>
        <w:numPr>
          <w:ilvl w:val="0"/>
          <w:numId w:val="6"/>
        </w:numPr>
        <w:tabs>
          <w:tab w:val="left" w:pos="0"/>
        </w:tabs>
        <w:spacing w:line="360" w:lineRule="auto"/>
        <w:ind w:left="0" w:firstLine="540"/>
        <w:jc w:val="both"/>
        <w:rPr>
          <w:szCs w:val="24"/>
          <w:lang w:eastAsia="bg-BG"/>
        </w:rPr>
      </w:pPr>
      <w:r w:rsidRPr="008A0480">
        <w:rPr>
          <w:szCs w:val="24"/>
          <w:lang w:eastAsia="bg-BG"/>
        </w:rPr>
        <w:t>Техническо предложение – Образец № 1</w:t>
      </w:r>
      <w:r w:rsidR="00BD1160" w:rsidRPr="008A0480">
        <w:rPr>
          <w:szCs w:val="24"/>
          <w:lang w:eastAsia="bg-BG"/>
        </w:rPr>
        <w:t>2</w:t>
      </w:r>
      <w:r w:rsidRPr="008A0480">
        <w:rPr>
          <w:szCs w:val="24"/>
          <w:lang w:eastAsia="bg-BG"/>
        </w:rPr>
        <w:t>;</w:t>
      </w:r>
    </w:p>
    <w:p w:rsidR="002A6D83" w:rsidRPr="008A0480" w:rsidRDefault="002A6D83" w:rsidP="007132DE">
      <w:pPr>
        <w:numPr>
          <w:ilvl w:val="0"/>
          <w:numId w:val="6"/>
        </w:numPr>
        <w:tabs>
          <w:tab w:val="left" w:pos="0"/>
        </w:tabs>
        <w:spacing w:line="360" w:lineRule="auto"/>
        <w:ind w:left="0" w:firstLine="540"/>
        <w:jc w:val="both"/>
        <w:rPr>
          <w:bCs/>
          <w:szCs w:val="24"/>
          <w:lang w:eastAsia="bg-BG"/>
        </w:rPr>
      </w:pPr>
      <w:r w:rsidRPr="008A0480">
        <w:rPr>
          <w:szCs w:val="24"/>
          <w:lang w:eastAsia="bg-BG"/>
        </w:rPr>
        <w:t>Ценово предложение – Образец № 1</w:t>
      </w:r>
      <w:r w:rsidR="00BD1160" w:rsidRPr="008A0480">
        <w:rPr>
          <w:szCs w:val="24"/>
          <w:lang w:eastAsia="bg-BG"/>
        </w:rPr>
        <w:t>3</w:t>
      </w:r>
      <w:r w:rsidRPr="008A0480">
        <w:rPr>
          <w:bCs/>
          <w:szCs w:val="24"/>
          <w:lang w:eastAsia="bg-BG"/>
        </w:rPr>
        <w:t>;</w:t>
      </w:r>
    </w:p>
    <w:p w:rsidR="002A6D83" w:rsidRPr="008A0480" w:rsidRDefault="002A6D83" w:rsidP="007132DE">
      <w:pPr>
        <w:numPr>
          <w:ilvl w:val="0"/>
          <w:numId w:val="6"/>
        </w:numPr>
        <w:tabs>
          <w:tab w:val="left" w:pos="0"/>
        </w:tabs>
        <w:spacing w:line="360" w:lineRule="auto"/>
        <w:ind w:left="0" w:firstLine="540"/>
        <w:jc w:val="both"/>
        <w:rPr>
          <w:szCs w:val="24"/>
          <w:lang w:eastAsia="bg-BG"/>
        </w:rPr>
      </w:pPr>
      <w:r w:rsidRPr="008A0480">
        <w:rPr>
          <w:szCs w:val="24"/>
          <w:lang w:eastAsia="bg-BG"/>
        </w:rPr>
        <w:t xml:space="preserve">Проект на договор – Приложение № 1; </w:t>
      </w:r>
    </w:p>
    <w:p w:rsidR="002A6D83" w:rsidRPr="002A6D83" w:rsidRDefault="002A6D83" w:rsidP="002A6D83">
      <w:pPr>
        <w:tabs>
          <w:tab w:val="left" w:pos="0"/>
        </w:tabs>
        <w:spacing w:line="360" w:lineRule="auto"/>
        <w:ind w:left="540"/>
        <w:rPr>
          <w:szCs w:val="24"/>
          <w:lang w:eastAsia="bg-BG"/>
        </w:rPr>
      </w:pPr>
      <w:r w:rsidRPr="002A6D83">
        <w:rPr>
          <w:szCs w:val="24"/>
        </w:rPr>
        <w:br w:type="page"/>
      </w:r>
    </w:p>
    <w:p w:rsidR="002A6D83" w:rsidRPr="002A6D83" w:rsidRDefault="002A6D83" w:rsidP="002A6D83">
      <w:pPr>
        <w:spacing w:line="360" w:lineRule="auto"/>
        <w:ind w:right="72"/>
        <w:jc w:val="center"/>
        <w:rPr>
          <w:b/>
          <w:szCs w:val="24"/>
        </w:rPr>
      </w:pPr>
      <w:r w:rsidRPr="002A6D83">
        <w:rPr>
          <w:b/>
          <w:szCs w:val="24"/>
        </w:rPr>
        <w:lastRenderedPageBreak/>
        <w:t>УКАЗАНИЯ ЗА УЧАСТИЕ</w:t>
      </w:r>
    </w:p>
    <w:p w:rsidR="002A6D83" w:rsidRPr="002A6D83" w:rsidRDefault="002A6D83" w:rsidP="002A6D83">
      <w:pPr>
        <w:spacing w:line="360" w:lineRule="auto"/>
        <w:ind w:right="72"/>
        <w:jc w:val="center"/>
        <w:rPr>
          <w:b/>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r w:rsidRPr="002A6D83">
        <w:rPr>
          <w:b/>
          <w:szCs w:val="24"/>
          <w:lang w:val="x-none" w:eastAsia="x-none"/>
        </w:rPr>
        <w:t xml:space="preserve">І. ОПИСАНИЕ НА ПРЕДМЕТА НА ОБЩЕСТВЕНАТА ПОРЪЧКА </w:t>
      </w:r>
    </w:p>
    <w:p w:rsidR="002A6D83" w:rsidRPr="002A6D83" w:rsidRDefault="002A6D83" w:rsidP="002A6D83">
      <w:pPr>
        <w:spacing w:line="360" w:lineRule="auto"/>
        <w:ind w:firstLine="540"/>
        <w:jc w:val="both"/>
        <w:outlineLvl w:val="2"/>
        <w:rPr>
          <w:b/>
          <w:szCs w:val="24"/>
          <w:lang w:eastAsia="bg-BG"/>
        </w:rPr>
      </w:pPr>
      <w:bookmarkStart w:id="0" w:name="_Toc383788136"/>
      <w:bookmarkStart w:id="1" w:name="_Toc411333399"/>
    </w:p>
    <w:p w:rsidR="002A6D83" w:rsidRPr="00B91124" w:rsidRDefault="002A6D83" w:rsidP="002A6D83">
      <w:pPr>
        <w:spacing w:line="360" w:lineRule="auto"/>
        <w:ind w:firstLine="539"/>
        <w:jc w:val="both"/>
        <w:outlineLvl w:val="2"/>
        <w:rPr>
          <w:szCs w:val="24"/>
          <w:lang w:eastAsia="bg-BG"/>
        </w:rPr>
      </w:pPr>
      <w:r w:rsidRPr="002A6D83">
        <w:rPr>
          <w:b/>
          <w:szCs w:val="24"/>
          <w:lang w:eastAsia="bg-BG"/>
        </w:rPr>
        <w:t xml:space="preserve">1. Обект </w:t>
      </w:r>
      <w:r w:rsidRPr="002A6D83">
        <w:rPr>
          <w:szCs w:val="24"/>
          <w:lang w:eastAsia="bg-BG"/>
        </w:rPr>
        <w:t xml:space="preserve">на обществената поръчка е „доставка” по смисъла на чл. 3, ал. 1, т. 2 от ЗОП. </w:t>
      </w:r>
    </w:p>
    <w:p w:rsidR="002A6D83" w:rsidRPr="0082048A" w:rsidRDefault="002A6D83" w:rsidP="002A6D83">
      <w:pPr>
        <w:spacing w:line="360" w:lineRule="auto"/>
        <w:ind w:firstLine="539"/>
        <w:jc w:val="both"/>
        <w:outlineLvl w:val="2"/>
        <w:rPr>
          <w:szCs w:val="24"/>
          <w:lang w:val="en-US" w:eastAsia="bg-BG"/>
        </w:rPr>
      </w:pPr>
      <w:r>
        <w:rPr>
          <w:b/>
          <w:szCs w:val="24"/>
          <w:lang w:eastAsia="bg-BG"/>
        </w:rPr>
        <w:t xml:space="preserve">1.1 </w:t>
      </w:r>
      <w:r w:rsidRPr="002A6D83">
        <w:rPr>
          <w:b/>
          <w:szCs w:val="24"/>
          <w:lang w:eastAsia="bg-BG"/>
        </w:rPr>
        <w:t xml:space="preserve">Предметът </w:t>
      </w:r>
      <w:r w:rsidRPr="002A6D83">
        <w:rPr>
          <w:szCs w:val="24"/>
          <w:lang w:eastAsia="bg-BG"/>
        </w:rPr>
        <w:t>на настоящата обществена поръчка</w:t>
      </w:r>
      <w:bookmarkEnd w:id="0"/>
      <w:bookmarkEnd w:id="1"/>
      <w:r w:rsidRPr="002A6D83">
        <w:rPr>
          <w:szCs w:val="24"/>
          <w:lang w:eastAsia="bg-BG"/>
        </w:rPr>
        <w:t xml:space="preserve"> е </w:t>
      </w:r>
      <w:r w:rsidRPr="00EA59E3">
        <w:rPr>
          <w:szCs w:val="24"/>
          <w:lang w:val="ru-RU" w:eastAsia="bg-BG"/>
        </w:rPr>
        <w:t>«Доставка на един брой употребяван автомобил тип «</w:t>
      </w:r>
      <w:r w:rsidR="00826B16" w:rsidRPr="00EA59E3">
        <w:rPr>
          <w:szCs w:val="24"/>
          <w:lang w:val="ru-RU" w:eastAsia="bg-BG"/>
        </w:rPr>
        <w:t>двубандажен валяк</w:t>
      </w:r>
      <w:r w:rsidRPr="00EA59E3">
        <w:rPr>
          <w:szCs w:val="24"/>
          <w:lang w:val="ru-RU" w:eastAsia="bg-BG"/>
        </w:rPr>
        <w:t xml:space="preserve">» за </w:t>
      </w:r>
      <w:r w:rsidR="00DB1665" w:rsidRPr="00EA59E3">
        <w:rPr>
          <w:szCs w:val="24"/>
          <w:lang w:val="ru-RU" w:eastAsia="bg-BG"/>
        </w:rPr>
        <w:t xml:space="preserve">нуждите на </w:t>
      </w:r>
      <w:r w:rsidR="00826B16" w:rsidRPr="00EA59E3">
        <w:rPr>
          <w:szCs w:val="24"/>
          <w:lang w:val="ru-RU" w:eastAsia="bg-BG"/>
        </w:rPr>
        <w:t xml:space="preserve">ОП «Благоустрояване и превенция» към </w:t>
      </w:r>
      <w:r w:rsidR="00DB1665" w:rsidRPr="00EA59E3">
        <w:rPr>
          <w:szCs w:val="24"/>
          <w:lang w:val="ru-RU" w:eastAsia="bg-BG"/>
        </w:rPr>
        <w:t>община Раковски</w:t>
      </w:r>
      <w:r w:rsidRPr="00EA59E3">
        <w:rPr>
          <w:szCs w:val="24"/>
          <w:lang w:val="ru-RU" w:eastAsia="bg-BG"/>
        </w:rPr>
        <w:t>»</w:t>
      </w:r>
      <w:r w:rsidR="0082048A">
        <w:rPr>
          <w:szCs w:val="24"/>
          <w:lang w:val="en-US" w:eastAsia="bg-BG"/>
        </w:rPr>
        <w:t>.</w:t>
      </w:r>
    </w:p>
    <w:p w:rsidR="002A6D83" w:rsidRPr="002A6D83" w:rsidRDefault="002A6D83" w:rsidP="00556BDB">
      <w:pPr>
        <w:spacing w:line="360" w:lineRule="auto"/>
        <w:ind w:firstLine="142"/>
        <w:jc w:val="both"/>
        <w:outlineLvl w:val="2"/>
        <w:rPr>
          <w:bCs/>
          <w:szCs w:val="24"/>
        </w:rPr>
      </w:pPr>
      <w:r w:rsidRPr="002A6D83">
        <w:rPr>
          <w:bCs/>
          <w:szCs w:val="24"/>
        </w:rPr>
        <w:tab/>
      </w:r>
      <w:r w:rsidR="00B91124">
        <w:rPr>
          <w:bCs/>
          <w:szCs w:val="24"/>
        </w:rPr>
        <w:t>Минималните изисквания на Възложителя относно технически</w:t>
      </w:r>
      <w:r w:rsidR="00563EE2">
        <w:rPr>
          <w:bCs/>
          <w:szCs w:val="24"/>
        </w:rPr>
        <w:t>те</w:t>
      </w:r>
      <w:r w:rsidR="00B91124">
        <w:rPr>
          <w:bCs/>
          <w:szCs w:val="24"/>
        </w:rPr>
        <w:t xml:space="preserve"> характеристики на необходимия за доставка автомобил </w:t>
      </w:r>
      <w:r w:rsidRPr="002A6D83">
        <w:rPr>
          <w:bCs/>
          <w:szCs w:val="24"/>
        </w:rPr>
        <w:t>са посочени в Техническ</w:t>
      </w:r>
      <w:r w:rsidR="00DB1665">
        <w:rPr>
          <w:bCs/>
          <w:szCs w:val="24"/>
        </w:rPr>
        <w:t>а</w:t>
      </w:r>
      <w:r w:rsidRPr="002A6D83">
        <w:rPr>
          <w:bCs/>
          <w:szCs w:val="24"/>
        </w:rPr>
        <w:t xml:space="preserve"> спецификаци</w:t>
      </w:r>
      <w:r w:rsidR="00DB1665">
        <w:rPr>
          <w:bCs/>
          <w:szCs w:val="24"/>
        </w:rPr>
        <w:t>я</w:t>
      </w:r>
      <w:r w:rsidRPr="002A6D83">
        <w:rPr>
          <w:bCs/>
          <w:szCs w:val="24"/>
        </w:rPr>
        <w:t xml:space="preserve"> – Раздел </w:t>
      </w:r>
      <w:r w:rsidRPr="002A6D83">
        <w:rPr>
          <w:bCs/>
          <w:szCs w:val="24"/>
          <w:lang w:val="en-US"/>
        </w:rPr>
        <w:t>IV</w:t>
      </w:r>
      <w:r w:rsidRPr="002A6D83">
        <w:rPr>
          <w:bCs/>
          <w:szCs w:val="24"/>
        </w:rPr>
        <w:t xml:space="preserve"> от настоящата документация.</w:t>
      </w:r>
      <w:bookmarkStart w:id="2" w:name="_Toc383788137"/>
      <w:bookmarkStart w:id="3" w:name="_Toc411333400"/>
    </w:p>
    <w:p w:rsidR="002A6D83" w:rsidRPr="002A6D83" w:rsidRDefault="002A6D83" w:rsidP="002A6D83">
      <w:pPr>
        <w:spacing w:line="360" w:lineRule="auto"/>
        <w:ind w:firstLine="539"/>
        <w:jc w:val="both"/>
        <w:outlineLvl w:val="2"/>
        <w:rPr>
          <w:b/>
          <w:szCs w:val="24"/>
          <w:lang w:eastAsia="bg-BG"/>
        </w:rPr>
      </w:pPr>
      <w:r w:rsidRPr="002A6D83">
        <w:rPr>
          <w:b/>
          <w:szCs w:val="24"/>
          <w:lang w:eastAsia="bg-BG"/>
        </w:rPr>
        <w:t xml:space="preserve">2. Критерий за </w:t>
      </w:r>
      <w:bookmarkEnd w:id="2"/>
      <w:bookmarkEnd w:id="3"/>
      <w:r w:rsidRPr="002A6D83">
        <w:rPr>
          <w:b/>
          <w:szCs w:val="24"/>
          <w:lang w:eastAsia="bg-BG"/>
        </w:rPr>
        <w:t>възлагане</w:t>
      </w:r>
    </w:p>
    <w:p w:rsidR="002A6D83" w:rsidRPr="002A6D83" w:rsidRDefault="002A6D83" w:rsidP="002A6D83">
      <w:pPr>
        <w:spacing w:line="360" w:lineRule="auto"/>
        <w:ind w:firstLine="539"/>
        <w:jc w:val="both"/>
        <w:rPr>
          <w:szCs w:val="24"/>
          <w:lang w:eastAsia="bg-BG"/>
        </w:rPr>
      </w:pPr>
      <w:r w:rsidRPr="002A6D83">
        <w:rPr>
          <w:szCs w:val="24"/>
          <w:lang w:eastAsia="bg-BG"/>
        </w:rPr>
        <w:t xml:space="preserve">Критерият за </w:t>
      </w:r>
      <w:bookmarkStart w:id="4" w:name="_Toc411333401"/>
      <w:r w:rsidRPr="002A6D83">
        <w:rPr>
          <w:szCs w:val="24"/>
          <w:lang w:eastAsia="bg-BG"/>
        </w:rPr>
        <w:t>възлагане е оптимално съотношение качество/цена.</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 xml:space="preserve">3. </w:t>
      </w:r>
      <w:bookmarkStart w:id="5" w:name="_Toc383788138"/>
      <w:bookmarkStart w:id="6" w:name="_Toc411333402"/>
      <w:bookmarkEnd w:id="4"/>
      <w:r w:rsidRPr="002A6D83">
        <w:rPr>
          <w:b/>
          <w:szCs w:val="24"/>
          <w:lang w:eastAsia="bg-BG"/>
        </w:rPr>
        <w:t>Възложител</w:t>
      </w:r>
      <w:r w:rsidRPr="002A6D83">
        <w:rPr>
          <w:szCs w:val="24"/>
          <w:lang w:eastAsia="bg-BG"/>
        </w:rPr>
        <w:t xml:space="preserve"> на настоящата </w:t>
      </w:r>
      <w:r w:rsidR="00556BDB">
        <w:rPr>
          <w:szCs w:val="24"/>
          <w:lang w:eastAsia="bg-BG"/>
        </w:rPr>
        <w:t>обществена поръчка е Кметът на о</w:t>
      </w:r>
      <w:r w:rsidRPr="002A6D83">
        <w:rPr>
          <w:szCs w:val="24"/>
          <w:lang w:eastAsia="bg-BG"/>
        </w:rPr>
        <w:t xml:space="preserve">бщина </w:t>
      </w:r>
      <w:r w:rsidR="00556BDB">
        <w:rPr>
          <w:szCs w:val="24"/>
          <w:lang w:eastAsia="bg-BG"/>
        </w:rPr>
        <w:t>Раковски</w:t>
      </w:r>
    </w:p>
    <w:p w:rsidR="002A6D83" w:rsidRPr="002A6D83" w:rsidRDefault="002A6D83" w:rsidP="002A6D83">
      <w:pPr>
        <w:spacing w:line="360" w:lineRule="auto"/>
        <w:ind w:firstLine="540"/>
        <w:jc w:val="both"/>
        <w:outlineLvl w:val="2"/>
        <w:rPr>
          <w:szCs w:val="24"/>
          <w:lang w:eastAsia="bg-BG"/>
        </w:rPr>
      </w:pPr>
      <w:r w:rsidRPr="002A6D83">
        <w:rPr>
          <w:b/>
          <w:szCs w:val="24"/>
          <w:lang w:eastAsia="bg-BG"/>
        </w:rPr>
        <w:t>4. Срок за изпълнение на поръчката</w:t>
      </w:r>
      <w:bookmarkEnd w:id="5"/>
      <w:bookmarkEnd w:id="6"/>
      <w:r w:rsidRPr="002A6D83">
        <w:rPr>
          <w:b/>
          <w:szCs w:val="24"/>
          <w:lang w:eastAsia="bg-BG"/>
        </w:rPr>
        <w:t xml:space="preserve"> </w:t>
      </w:r>
    </w:p>
    <w:p w:rsidR="00556BDB" w:rsidRPr="00563EE2" w:rsidRDefault="00563EE2" w:rsidP="00556BDB">
      <w:pPr>
        <w:spacing w:line="360" w:lineRule="auto"/>
        <w:ind w:firstLine="540"/>
        <w:jc w:val="both"/>
        <w:outlineLvl w:val="2"/>
        <w:rPr>
          <w:szCs w:val="24"/>
          <w:lang w:eastAsia="bg-BG"/>
        </w:rPr>
      </w:pPr>
      <w:bookmarkStart w:id="7" w:name="_Toc383788139"/>
      <w:bookmarkStart w:id="8" w:name="_Toc411333403"/>
      <w:r w:rsidRPr="00563EE2">
        <w:rPr>
          <w:szCs w:val="24"/>
          <w:lang w:eastAsia="bg-BG"/>
        </w:rPr>
        <w:t>Срокът за доставка е съгласно техническото предложение на участника</w:t>
      </w:r>
      <w:r>
        <w:rPr>
          <w:szCs w:val="24"/>
          <w:lang w:eastAsia="bg-BG"/>
        </w:rPr>
        <w:t>. Срокът се оферира</w:t>
      </w:r>
      <w:r w:rsidRPr="00563EE2">
        <w:rPr>
          <w:szCs w:val="24"/>
          <w:lang w:eastAsia="bg-BG"/>
        </w:rPr>
        <w:t xml:space="preserve"> в календарни дни и включва времето от подписване на договора до датата на подписване на приемо-предавателен протокол за предаване н</w:t>
      </w:r>
      <w:r>
        <w:rPr>
          <w:szCs w:val="24"/>
          <w:lang w:eastAsia="bg-BG"/>
        </w:rPr>
        <w:t>а обекта, предмет на доставката.</w:t>
      </w:r>
    </w:p>
    <w:p w:rsidR="00556BDB" w:rsidRPr="00556BDB" w:rsidRDefault="00556BDB" w:rsidP="00556BDB">
      <w:pPr>
        <w:spacing w:line="360" w:lineRule="auto"/>
        <w:ind w:firstLine="540"/>
        <w:jc w:val="both"/>
        <w:outlineLvl w:val="2"/>
        <w:rPr>
          <w:b/>
          <w:i/>
          <w:szCs w:val="24"/>
          <w:lang w:eastAsia="bg-BG"/>
        </w:rPr>
      </w:pPr>
      <w:r w:rsidRPr="00556BDB">
        <w:rPr>
          <w:b/>
          <w:i/>
          <w:szCs w:val="24"/>
          <w:lang w:eastAsia="bg-BG"/>
        </w:rPr>
        <w:t xml:space="preserve">ВАЖНО! </w:t>
      </w:r>
    </w:p>
    <w:p w:rsidR="00556BDB" w:rsidRPr="00556BDB" w:rsidRDefault="00556BDB" w:rsidP="00556BDB">
      <w:pPr>
        <w:spacing w:line="360" w:lineRule="auto"/>
        <w:ind w:firstLine="540"/>
        <w:jc w:val="both"/>
        <w:outlineLvl w:val="2"/>
        <w:rPr>
          <w:i/>
          <w:szCs w:val="24"/>
          <w:lang w:eastAsia="bg-BG"/>
        </w:rPr>
      </w:pPr>
      <w:r w:rsidRPr="00556BDB">
        <w:rPr>
          <w:i/>
          <w:szCs w:val="24"/>
          <w:lang w:eastAsia="bg-BG"/>
        </w:rPr>
        <w:t xml:space="preserve">Възложителят определя максимален срок за изпълнение </w:t>
      </w:r>
      <w:r w:rsidR="00F02442" w:rsidRPr="00F02442">
        <w:rPr>
          <w:i/>
          <w:szCs w:val="24"/>
          <w:lang w:eastAsia="bg-BG"/>
        </w:rPr>
        <w:t xml:space="preserve">от </w:t>
      </w:r>
      <w:r w:rsidR="00826B16">
        <w:rPr>
          <w:i/>
          <w:szCs w:val="24"/>
          <w:lang w:eastAsia="bg-BG"/>
        </w:rPr>
        <w:t>14</w:t>
      </w:r>
      <w:r w:rsidRPr="00F02442">
        <w:rPr>
          <w:i/>
          <w:szCs w:val="24"/>
          <w:lang w:eastAsia="bg-BG"/>
        </w:rPr>
        <w:t xml:space="preserve"> /</w:t>
      </w:r>
      <w:r w:rsidR="00826B16">
        <w:rPr>
          <w:i/>
          <w:szCs w:val="24"/>
          <w:lang w:eastAsia="bg-BG"/>
        </w:rPr>
        <w:t>четиринадесет</w:t>
      </w:r>
      <w:r w:rsidRPr="00F02442">
        <w:rPr>
          <w:i/>
          <w:szCs w:val="24"/>
          <w:lang w:eastAsia="bg-BG"/>
        </w:rPr>
        <w:t>/  календарни дни.</w:t>
      </w:r>
      <w:r w:rsidRPr="00563EE2">
        <w:rPr>
          <w:i/>
          <w:color w:val="FF0000"/>
          <w:szCs w:val="24"/>
          <w:lang w:eastAsia="bg-BG"/>
        </w:rPr>
        <w:t xml:space="preserve"> </w:t>
      </w:r>
      <w:r w:rsidRPr="00556BDB">
        <w:rPr>
          <w:i/>
          <w:szCs w:val="24"/>
          <w:lang w:eastAsia="bg-BG"/>
        </w:rPr>
        <w:t>При изготвяне на своите предложения участниците следва задължително да се съобразят с така посочения  максимален срок за изпълнение на доставката</w:t>
      </w:r>
      <w:r w:rsidR="00563EE2">
        <w:rPr>
          <w:i/>
          <w:szCs w:val="24"/>
          <w:lang w:eastAsia="bg-BG"/>
        </w:rPr>
        <w:t>.</w:t>
      </w:r>
    </w:p>
    <w:p w:rsidR="00556BDB" w:rsidRPr="00556BDB" w:rsidRDefault="00556BDB" w:rsidP="00556BDB">
      <w:pPr>
        <w:spacing w:line="360" w:lineRule="auto"/>
        <w:ind w:firstLine="540"/>
        <w:jc w:val="both"/>
        <w:outlineLvl w:val="2"/>
        <w:rPr>
          <w:i/>
          <w:szCs w:val="24"/>
          <w:lang w:eastAsia="bg-BG"/>
        </w:rPr>
      </w:pPr>
      <w:r w:rsidRPr="00556BDB">
        <w:rPr>
          <w:i/>
          <w:szCs w:val="24"/>
          <w:lang w:eastAsia="bg-BG"/>
        </w:rPr>
        <w:t xml:space="preserve">Участникът предлага срок за изпълнение на поръчката в календарни дни и в цяло число. Ще бъдат отстранени предложения, в които срокът за изпълнение е предложен в различна мерна единица и/или предложеният срок за изпълнение превишава посочения максимален срок за </w:t>
      </w:r>
      <w:r w:rsidR="00563EE2">
        <w:rPr>
          <w:i/>
          <w:szCs w:val="24"/>
          <w:lang w:eastAsia="bg-BG"/>
        </w:rPr>
        <w:t>изпълнение на доставката</w:t>
      </w:r>
      <w:r w:rsidRPr="00556BDB">
        <w:rPr>
          <w:i/>
          <w:szCs w:val="24"/>
          <w:lang w:eastAsia="bg-BG"/>
        </w:rPr>
        <w:t>.</w:t>
      </w:r>
    </w:p>
    <w:p w:rsidR="002A6D83" w:rsidRDefault="002A6D83" w:rsidP="002A6D83">
      <w:pPr>
        <w:spacing w:line="360" w:lineRule="auto"/>
        <w:ind w:firstLine="540"/>
        <w:jc w:val="both"/>
        <w:outlineLvl w:val="2"/>
        <w:rPr>
          <w:b/>
          <w:szCs w:val="24"/>
          <w:lang w:eastAsia="bg-BG"/>
        </w:rPr>
      </w:pPr>
      <w:r w:rsidRPr="002A6D83">
        <w:rPr>
          <w:b/>
          <w:szCs w:val="24"/>
          <w:lang w:eastAsia="bg-BG"/>
        </w:rPr>
        <w:t xml:space="preserve">5. </w:t>
      </w:r>
      <w:r w:rsidR="00255431">
        <w:rPr>
          <w:b/>
          <w:szCs w:val="24"/>
          <w:lang w:eastAsia="bg-BG"/>
        </w:rPr>
        <w:t>Място и с</w:t>
      </w:r>
      <w:r w:rsidRPr="002A6D83">
        <w:rPr>
          <w:b/>
          <w:szCs w:val="24"/>
          <w:lang w:eastAsia="bg-BG"/>
        </w:rPr>
        <w:t>рок на валидност на офертите</w:t>
      </w:r>
      <w:bookmarkEnd w:id="7"/>
      <w:bookmarkEnd w:id="8"/>
    </w:p>
    <w:p w:rsidR="00255431" w:rsidRPr="002A6D83" w:rsidRDefault="00255431" w:rsidP="002A6D83">
      <w:pPr>
        <w:spacing w:line="360" w:lineRule="auto"/>
        <w:ind w:firstLine="540"/>
        <w:jc w:val="both"/>
        <w:outlineLvl w:val="2"/>
        <w:rPr>
          <w:b/>
          <w:szCs w:val="24"/>
          <w:lang w:eastAsia="bg-BG"/>
        </w:rPr>
      </w:pPr>
      <w:r>
        <w:rPr>
          <w:b/>
          <w:szCs w:val="24"/>
          <w:lang w:eastAsia="bg-BG"/>
        </w:rPr>
        <w:t xml:space="preserve">5.1. </w:t>
      </w:r>
      <w:r w:rsidRPr="00255431">
        <w:rPr>
          <w:szCs w:val="24"/>
          <w:lang w:eastAsia="bg-BG"/>
        </w:rPr>
        <w:t xml:space="preserve">Мястото за изпълнение на поръчката </w:t>
      </w:r>
      <w:r>
        <w:rPr>
          <w:szCs w:val="24"/>
          <w:lang w:eastAsia="bg-BG"/>
        </w:rPr>
        <w:t>– гр. Раковски</w:t>
      </w:r>
      <w:r w:rsidR="005D4BBB">
        <w:rPr>
          <w:szCs w:val="24"/>
          <w:lang w:val="en-US" w:eastAsia="bg-BG"/>
        </w:rPr>
        <w:t xml:space="preserve">, </w:t>
      </w:r>
      <w:r w:rsidR="005D4BBB">
        <w:rPr>
          <w:szCs w:val="24"/>
          <w:lang w:eastAsia="bg-BG"/>
        </w:rPr>
        <w:t>пл. „България“ № 1</w:t>
      </w:r>
      <w:r>
        <w:rPr>
          <w:szCs w:val="24"/>
          <w:lang w:eastAsia="bg-BG"/>
        </w:rPr>
        <w:t>.</w:t>
      </w:r>
    </w:p>
    <w:p w:rsidR="002A6D83" w:rsidRPr="002A6D83" w:rsidRDefault="002A6D83" w:rsidP="002A6D83">
      <w:pPr>
        <w:spacing w:line="360" w:lineRule="auto"/>
        <w:ind w:firstLine="540"/>
        <w:jc w:val="both"/>
        <w:rPr>
          <w:szCs w:val="24"/>
          <w:lang w:eastAsia="bg-BG"/>
        </w:rPr>
      </w:pPr>
      <w:r w:rsidRPr="002A6D83">
        <w:rPr>
          <w:b/>
          <w:szCs w:val="24"/>
          <w:lang w:eastAsia="bg-BG"/>
        </w:rPr>
        <w:t>5.</w:t>
      </w:r>
      <w:r w:rsidR="00255431">
        <w:rPr>
          <w:b/>
          <w:szCs w:val="24"/>
          <w:lang w:eastAsia="bg-BG"/>
        </w:rPr>
        <w:t>2</w:t>
      </w:r>
      <w:r w:rsidRPr="002A6D83">
        <w:rPr>
          <w:b/>
          <w:szCs w:val="24"/>
          <w:lang w:eastAsia="bg-BG"/>
        </w:rPr>
        <w:t>.</w:t>
      </w:r>
      <w:r w:rsidRPr="002A6D83">
        <w:rPr>
          <w:szCs w:val="24"/>
          <w:lang w:eastAsia="bg-BG"/>
        </w:rPr>
        <w:t xml:space="preserve"> Срокът на валидност на офертите е </w:t>
      </w:r>
      <w:r w:rsidR="00125D59" w:rsidRPr="00871B37">
        <w:rPr>
          <w:szCs w:val="24"/>
          <w:lang w:eastAsia="bg-BG"/>
        </w:rPr>
        <w:t xml:space="preserve">до </w:t>
      </w:r>
      <w:r w:rsidR="00CE2CCB" w:rsidRPr="00871B37">
        <w:rPr>
          <w:szCs w:val="24"/>
          <w:lang w:eastAsia="bg-BG"/>
        </w:rPr>
        <w:t>31.07.2019 г</w:t>
      </w:r>
      <w:r w:rsidRPr="00871B37">
        <w:rPr>
          <w:b/>
          <w:szCs w:val="24"/>
          <w:lang w:eastAsia="bg-BG"/>
        </w:rPr>
        <w:t>.</w:t>
      </w:r>
      <w:r w:rsidRPr="002A6D83">
        <w:rPr>
          <w:szCs w:val="24"/>
          <w:lang w:eastAsia="bg-BG"/>
        </w:rPr>
        <w:t xml:space="preserve"> </w:t>
      </w:r>
    </w:p>
    <w:p w:rsidR="002A6D83" w:rsidRPr="002A6D83" w:rsidRDefault="002A6D83" w:rsidP="002A6D83">
      <w:pPr>
        <w:spacing w:line="360" w:lineRule="auto"/>
        <w:ind w:firstLine="539"/>
        <w:jc w:val="both"/>
        <w:rPr>
          <w:szCs w:val="24"/>
          <w:lang w:eastAsia="bg-BG"/>
        </w:rPr>
      </w:pPr>
      <w:r w:rsidRPr="002A6D83">
        <w:rPr>
          <w:b/>
          <w:szCs w:val="24"/>
          <w:lang w:eastAsia="bg-BG"/>
        </w:rPr>
        <w:t>5.</w:t>
      </w:r>
      <w:r w:rsidR="00255431">
        <w:rPr>
          <w:b/>
          <w:szCs w:val="24"/>
          <w:lang w:eastAsia="bg-BG"/>
        </w:rPr>
        <w:t>3</w:t>
      </w:r>
      <w:r w:rsidRPr="002A6D83">
        <w:rPr>
          <w:b/>
          <w:szCs w:val="24"/>
          <w:lang w:eastAsia="bg-BG"/>
        </w:rPr>
        <w:t xml:space="preserve">. </w:t>
      </w:r>
      <w:r w:rsidRPr="002A6D83">
        <w:rPr>
          <w:szCs w:val="24"/>
        </w:rPr>
        <w:t>Възложителят може да поиска от участниците да удължат срока на валидност на офертите до сключване на договора.</w:t>
      </w:r>
    </w:p>
    <w:p w:rsidR="002A6D83" w:rsidRPr="002A6D83" w:rsidRDefault="002A6D83" w:rsidP="002A6D83">
      <w:pPr>
        <w:spacing w:line="360" w:lineRule="auto"/>
        <w:ind w:firstLine="540"/>
        <w:jc w:val="both"/>
        <w:rPr>
          <w:szCs w:val="24"/>
          <w:lang w:eastAsia="bg-BG"/>
        </w:rPr>
      </w:pPr>
      <w:r w:rsidRPr="002A6D83">
        <w:rPr>
          <w:b/>
          <w:szCs w:val="24"/>
          <w:lang w:eastAsia="bg-BG"/>
        </w:rPr>
        <w:lastRenderedPageBreak/>
        <w:t>5.</w:t>
      </w:r>
      <w:r w:rsidR="00255431">
        <w:rPr>
          <w:b/>
          <w:szCs w:val="24"/>
          <w:lang w:eastAsia="bg-BG"/>
        </w:rPr>
        <w:t>4</w:t>
      </w:r>
      <w:r w:rsidRPr="002A6D83">
        <w:rPr>
          <w:b/>
          <w:szCs w:val="24"/>
          <w:lang w:eastAsia="bg-BG"/>
        </w:rPr>
        <w:t xml:space="preserve">. </w:t>
      </w:r>
      <w:r w:rsidRPr="002A6D83">
        <w:rPr>
          <w:szCs w:val="24"/>
          <w:lang w:eastAsia="bg-BG"/>
        </w:rPr>
        <w:t>Участникът ще бъде отстранен от участие в процедурата за възлагане на настоящата обществена поръчка, ако откаже да удължи срока на валидност на офертата си след отправяне на покана от страна на възложителя и в определения в нея срок.</w:t>
      </w:r>
    </w:p>
    <w:p w:rsidR="002A6D83" w:rsidRPr="002A6D83" w:rsidRDefault="002A6D83" w:rsidP="002A6D83">
      <w:pPr>
        <w:spacing w:line="360" w:lineRule="auto"/>
        <w:ind w:firstLine="540"/>
        <w:jc w:val="both"/>
        <w:outlineLvl w:val="2"/>
        <w:rPr>
          <w:b/>
          <w:szCs w:val="24"/>
          <w:lang w:eastAsia="bg-BG"/>
        </w:rPr>
      </w:pPr>
      <w:bookmarkStart w:id="9" w:name="_Toc383788140"/>
      <w:bookmarkStart w:id="10" w:name="_Toc411333404"/>
      <w:r w:rsidRPr="002A6D83">
        <w:rPr>
          <w:b/>
          <w:szCs w:val="24"/>
          <w:lang w:eastAsia="bg-BG"/>
        </w:rPr>
        <w:t>6. Прогнозна стойност</w:t>
      </w:r>
      <w:bookmarkEnd w:id="9"/>
      <w:bookmarkEnd w:id="10"/>
    </w:p>
    <w:p w:rsidR="002A6D83" w:rsidRPr="00F02442" w:rsidRDefault="002A6D83" w:rsidP="004616D4">
      <w:pPr>
        <w:spacing w:line="360" w:lineRule="auto"/>
        <w:ind w:firstLine="540"/>
        <w:jc w:val="both"/>
        <w:rPr>
          <w:szCs w:val="24"/>
          <w:lang w:val="en-US" w:eastAsia="bg-BG"/>
        </w:rPr>
      </w:pPr>
      <w:r w:rsidRPr="002A6D83">
        <w:rPr>
          <w:b/>
          <w:szCs w:val="24"/>
          <w:lang w:eastAsia="bg-BG"/>
        </w:rPr>
        <w:t>6</w:t>
      </w:r>
      <w:r w:rsidRPr="00871B37">
        <w:rPr>
          <w:b/>
          <w:szCs w:val="24"/>
          <w:lang w:eastAsia="bg-BG"/>
        </w:rPr>
        <w:t>.1.</w:t>
      </w:r>
      <w:r w:rsidRPr="00871B37">
        <w:rPr>
          <w:szCs w:val="24"/>
          <w:lang w:eastAsia="bg-BG"/>
        </w:rPr>
        <w:t xml:space="preserve"> </w:t>
      </w:r>
      <w:r w:rsidR="004616D4" w:rsidRPr="00871B37">
        <w:rPr>
          <w:szCs w:val="24"/>
          <w:lang w:eastAsia="bg-BG"/>
        </w:rPr>
        <w:t xml:space="preserve">Прогнозната стойност на настоящата обществена поръчка е в размер на </w:t>
      </w:r>
      <w:r w:rsidR="00EA59E3" w:rsidRPr="00871B37">
        <w:rPr>
          <w:b/>
          <w:szCs w:val="24"/>
          <w:lang w:eastAsia="bg-BG"/>
        </w:rPr>
        <w:t>6</w:t>
      </w:r>
      <w:r w:rsidR="007571F0" w:rsidRPr="00871B37">
        <w:rPr>
          <w:b/>
          <w:szCs w:val="24"/>
          <w:lang w:val="en-US" w:eastAsia="bg-BG"/>
        </w:rPr>
        <w:t>5 000</w:t>
      </w:r>
      <w:r w:rsidR="004616D4" w:rsidRPr="00871B37">
        <w:rPr>
          <w:b/>
          <w:szCs w:val="24"/>
          <w:lang w:eastAsia="bg-BG"/>
        </w:rPr>
        <w:t xml:space="preserve"> лв. без вкл. ДДС, респ. </w:t>
      </w:r>
      <w:r w:rsidR="007571F0" w:rsidRPr="00871B37">
        <w:rPr>
          <w:b/>
          <w:szCs w:val="24"/>
          <w:lang w:val="en-US" w:eastAsia="bg-BG"/>
        </w:rPr>
        <w:t>78</w:t>
      </w:r>
      <w:r w:rsidR="00826B16" w:rsidRPr="00871B37">
        <w:rPr>
          <w:b/>
          <w:szCs w:val="24"/>
          <w:lang w:eastAsia="bg-BG"/>
        </w:rPr>
        <w:t xml:space="preserve"> </w:t>
      </w:r>
      <w:r w:rsidR="008A0480" w:rsidRPr="00871B37">
        <w:rPr>
          <w:b/>
          <w:szCs w:val="24"/>
          <w:lang w:val="en-US" w:eastAsia="bg-BG"/>
        </w:rPr>
        <w:t>0</w:t>
      </w:r>
      <w:r w:rsidR="004616D4" w:rsidRPr="00871B37">
        <w:rPr>
          <w:b/>
          <w:szCs w:val="24"/>
          <w:lang w:eastAsia="bg-BG"/>
        </w:rPr>
        <w:t>00 с вкл. ДДС.</w:t>
      </w:r>
      <w:r w:rsidR="004616D4" w:rsidRPr="00F02442">
        <w:rPr>
          <w:szCs w:val="24"/>
          <w:lang w:eastAsia="bg-BG"/>
        </w:rPr>
        <w:t xml:space="preserve"> </w:t>
      </w:r>
    </w:p>
    <w:p w:rsidR="002A6D83" w:rsidRPr="002A6D83" w:rsidRDefault="002A6D83" w:rsidP="002A6D83">
      <w:pPr>
        <w:spacing w:line="360" w:lineRule="auto"/>
        <w:ind w:firstLine="540"/>
        <w:jc w:val="both"/>
        <w:rPr>
          <w:szCs w:val="24"/>
          <w:lang w:eastAsia="bg-BG"/>
        </w:rPr>
      </w:pPr>
      <w:r w:rsidRPr="002A6D83">
        <w:rPr>
          <w:b/>
          <w:szCs w:val="24"/>
          <w:lang w:val="en-US" w:eastAsia="bg-BG"/>
        </w:rPr>
        <w:t xml:space="preserve">7. </w:t>
      </w:r>
      <w:r w:rsidR="00AF3AFD">
        <w:rPr>
          <w:b/>
          <w:szCs w:val="24"/>
          <w:lang w:eastAsia="bg-BG"/>
        </w:rPr>
        <w:t>Финансиране</w:t>
      </w:r>
      <w:r w:rsidRPr="002A6D83">
        <w:rPr>
          <w:szCs w:val="24"/>
          <w:lang w:eastAsia="bg-BG"/>
        </w:rPr>
        <w:t xml:space="preserve"> –</w:t>
      </w:r>
      <w:r w:rsidR="00AF3AFD">
        <w:rPr>
          <w:szCs w:val="24"/>
          <w:lang w:eastAsia="bg-BG"/>
        </w:rPr>
        <w:t xml:space="preserve"> </w:t>
      </w:r>
      <w:r w:rsidRPr="002A6D83">
        <w:rPr>
          <w:szCs w:val="24"/>
          <w:lang w:eastAsia="bg-BG"/>
        </w:rPr>
        <w:t xml:space="preserve">с </w:t>
      </w:r>
      <w:r w:rsidR="00135C79">
        <w:rPr>
          <w:szCs w:val="24"/>
          <w:lang w:eastAsia="bg-BG"/>
        </w:rPr>
        <w:t>бюджетни средства</w:t>
      </w:r>
      <w:r w:rsidR="00434253" w:rsidRPr="00871B37">
        <w:rPr>
          <w:szCs w:val="24"/>
          <w:lang w:eastAsia="bg-BG"/>
        </w:rPr>
        <w:t xml:space="preserve"> на ОП „Благоустрояване и превенция</w:t>
      </w:r>
      <w:proofErr w:type="gramStart"/>
      <w:r w:rsidR="00434253" w:rsidRPr="00871B37">
        <w:rPr>
          <w:szCs w:val="24"/>
          <w:lang w:eastAsia="bg-BG"/>
        </w:rPr>
        <w:t>“ към</w:t>
      </w:r>
      <w:proofErr w:type="gramEnd"/>
      <w:r w:rsidR="004616D4" w:rsidRPr="00871B37">
        <w:rPr>
          <w:szCs w:val="24"/>
          <w:lang w:eastAsia="bg-BG"/>
        </w:rPr>
        <w:t xml:space="preserve"> Община Раковски</w:t>
      </w:r>
      <w:r w:rsidRPr="00871B37">
        <w:rPr>
          <w:szCs w:val="24"/>
          <w:lang w:eastAsia="bg-BG"/>
        </w:rPr>
        <w:t>.</w:t>
      </w:r>
    </w:p>
    <w:p w:rsidR="002A6D83" w:rsidRPr="002A6D83" w:rsidRDefault="002A6D83" w:rsidP="002A6D83">
      <w:pPr>
        <w:spacing w:line="360" w:lineRule="auto"/>
        <w:ind w:firstLine="540"/>
        <w:jc w:val="both"/>
        <w:rPr>
          <w:b/>
          <w:szCs w:val="24"/>
          <w:lang w:eastAsia="bg-BG"/>
        </w:rPr>
      </w:pPr>
      <w:r w:rsidRPr="002A6D83">
        <w:rPr>
          <w:b/>
          <w:szCs w:val="24"/>
          <w:lang w:eastAsia="bg-BG"/>
        </w:rPr>
        <w:t>8. Начин на плащане:</w:t>
      </w:r>
    </w:p>
    <w:p w:rsidR="004616D4" w:rsidRPr="00F02442" w:rsidRDefault="004616D4" w:rsidP="004616D4">
      <w:pPr>
        <w:tabs>
          <w:tab w:val="num" w:pos="720"/>
        </w:tabs>
        <w:spacing w:line="360" w:lineRule="auto"/>
        <w:ind w:firstLine="567"/>
        <w:jc w:val="both"/>
        <w:rPr>
          <w:szCs w:val="24"/>
          <w:lang w:eastAsia="bg-BG"/>
        </w:rPr>
      </w:pPr>
      <w:r w:rsidRPr="00F02442">
        <w:rPr>
          <w:szCs w:val="24"/>
          <w:lang w:eastAsia="bg-BG"/>
        </w:rPr>
        <w:t>Плащанията за дейностите в обхвата на поръчката ще се извършват под формата на окончателно плащане, и в съответствие с ценовото предложение на участника. П</w:t>
      </w:r>
      <w:r w:rsidR="00F02442" w:rsidRPr="00F02442">
        <w:rPr>
          <w:szCs w:val="24"/>
          <w:lang w:eastAsia="bg-BG"/>
        </w:rPr>
        <w:t>лащането се извършва в срок до 3</w:t>
      </w:r>
      <w:r w:rsidRPr="00F02442">
        <w:rPr>
          <w:szCs w:val="24"/>
          <w:lang w:eastAsia="bg-BG"/>
        </w:rPr>
        <w:t>0</w:t>
      </w:r>
      <w:r w:rsidR="00F02442" w:rsidRPr="00F02442">
        <w:rPr>
          <w:szCs w:val="24"/>
          <w:lang w:eastAsia="bg-BG"/>
        </w:rPr>
        <w:t xml:space="preserve"> </w:t>
      </w:r>
      <w:r w:rsidR="00DB1665">
        <w:rPr>
          <w:szCs w:val="24"/>
          <w:lang w:eastAsia="bg-BG"/>
        </w:rPr>
        <w:t xml:space="preserve">(тридесет) </w:t>
      </w:r>
      <w:r w:rsidR="00F02442" w:rsidRPr="00F02442">
        <w:rPr>
          <w:szCs w:val="24"/>
          <w:lang w:eastAsia="bg-BG"/>
        </w:rPr>
        <w:t>календарни</w:t>
      </w:r>
      <w:r w:rsidRPr="00F02442">
        <w:rPr>
          <w:szCs w:val="24"/>
          <w:lang w:eastAsia="bg-BG"/>
        </w:rPr>
        <w:t xml:space="preserve"> дни след едновременното изпълнение на следните условия: подписване на двустранен приемо-предавателен протокол за обекта, предмет на доставка и издаване на фактура от Изпълнителя. </w:t>
      </w:r>
    </w:p>
    <w:p w:rsidR="002A6D83" w:rsidRPr="002A6D83" w:rsidRDefault="002A6D83" w:rsidP="002A6D83">
      <w:pPr>
        <w:spacing w:line="360" w:lineRule="auto"/>
        <w:ind w:firstLine="567"/>
        <w:jc w:val="both"/>
        <w:rPr>
          <w:szCs w:val="24"/>
          <w:lang w:val="x-none" w:eastAsia="x-none"/>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ІІ. ИЗИСКВАНИЯ КЪМ УЧАСТНИЦИТЕ В ПРОЦЕДУРАТА</w:t>
      </w:r>
    </w:p>
    <w:p w:rsidR="002A6D83" w:rsidRPr="002A6D83" w:rsidRDefault="002A6D83" w:rsidP="002A6D83">
      <w:pPr>
        <w:spacing w:line="360" w:lineRule="auto"/>
        <w:ind w:left="540"/>
        <w:jc w:val="both"/>
        <w:rPr>
          <w:b/>
          <w:szCs w:val="24"/>
          <w:u w:val="single"/>
        </w:rPr>
      </w:pPr>
    </w:p>
    <w:p w:rsidR="002A6D83" w:rsidRPr="002A6D83" w:rsidRDefault="002A6D83" w:rsidP="002A6D83">
      <w:pPr>
        <w:numPr>
          <w:ilvl w:val="0"/>
          <w:numId w:val="1"/>
        </w:numPr>
        <w:spacing w:line="360" w:lineRule="auto"/>
        <w:ind w:left="0" w:firstLine="540"/>
        <w:jc w:val="both"/>
        <w:rPr>
          <w:b/>
          <w:szCs w:val="24"/>
          <w:u w:val="single"/>
        </w:rPr>
      </w:pPr>
      <w:r w:rsidRPr="002A6D83">
        <w:rPr>
          <w:b/>
          <w:szCs w:val="24"/>
          <w:u w:val="single"/>
        </w:rPr>
        <w:t>Общи изисквания</w:t>
      </w:r>
    </w:p>
    <w:p w:rsidR="002A6D83" w:rsidRPr="002A6D83" w:rsidRDefault="002A6D83" w:rsidP="002A6D83">
      <w:pPr>
        <w:spacing w:line="360" w:lineRule="auto"/>
        <w:ind w:firstLine="540"/>
        <w:jc w:val="both"/>
        <w:rPr>
          <w:szCs w:val="24"/>
        </w:rPr>
      </w:pPr>
      <w:r w:rsidRPr="002A6D83">
        <w:rPr>
          <w:b/>
          <w:szCs w:val="24"/>
        </w:rPr>
        <w:t>1.1.</w:t>
      </w:r>
      <w:r w:rsidRPr="002A6D83">
        <w:rPr>
          <w:szCs w:val="24"/>
        </w:rPr>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2A6D83" w:rsidRPr="002A6D83" w:rsidRDefault="002A6D83" w:rsidP="002A6D83">
      <w:pPr>
        <w:spacing w:line="360" w:lineRule="auto"/>
        <w:ind w:firstLine="540"/>
        <w:jc w:val="both"/>
        <w:rPr>
          <w:szCs w:val="24"/>
        </w:rPr>
      </w:pPr>
      <w:r w:rsidRPr="002A6D83">
        <w:rPr>
          <w:szCs w:val="24"/>
        </w:rPr>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правата и задълженията на участниците в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разпределението на отговорността между членовете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t>дейностите, които ще изпълнява всеки член на обединението;</w:t>
      </w:r>
    </w:p>
    <w:p w:rsidR="002A6D83" w:rsidRPr="002A6D83" w:rsidRDefault="002A6D83" w:rsidP="002A6D83">
      <w:pPr>
        <w:numPr>
          <w:ilvl w:val="1"/>
          <w:numId w:val="4"/>
        </w:numPr>
        <w:tabs>
          <w:tab w:val="clear" w:pos="1440"/>
          <w:tab w:val="num" w:pos="0"/>
        </w:tabs>
        <w:spacing w:line="360" w:lineRule="auto"/>
        <w:ind w:left="0" w:firstLine="540"/>
        <w:jc w:val="both"/>
        <w:rPr>
          <w:szCs w:val="24"/>
        </w:rPr>
      </w:pPr>
      <w:r w:rsidRPr="002A6D83">
        <w:rPr>
          <w:szCs w:val="24"/>
        </w:rPr>
        <w:lastRenderedPageBreak/>
        <w:t>определяне на партньор, който да представлява обединението за целите на обществената поръчка.</w:t>
      </w:r>
    </w:p>
    <w:p w:rsidR="002A6D83" w:rsidRPr="002A6D83" w:rsidRDefault="002A6D83" w:rsidP="002A6D83">
      <w:pPr>
        <w:spacing w:line="360" w:lineRule="auto"/>
        <w:ind w:firstLine="540"/>
        <w:jc w:val="both"/>
        <w:rPr>
          <w:szCs w:val="24"/>
        </w:rPr>
      </w:pPr>
      <w:r w:rsidRPr="002A6D83">
        <w:rPr>
          <w:b/>
          <w:szCs w:val="24"/>
        </w:rPr>
        <w:t xml:space="preserve">1.2.1. </w:t>
      </w:r>
      <w:r w:rsidRPr="002A6D83">
        <w:rPr>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A6D83" w:rsidRPr="002A6D83" w:rsidRDefault="002A6D83" w:rsidP="002A6D83">
      <w:pPr>
        <w:spacing w:line="360" w:lineRule="auto"/>
        <w:ind w:firstLine="540"/>
        <w:jc w:val="both"/>
        <w:rPr>
          <w:szCs w:val="24"/>
        </w:rPr>
      </w:pPr>
      <w:r w:rsidRPr="002A6D83">
        <w:rPr>
          <w:b/>
          <w:szCs w:val="24"/>
        </w:rPr>
        <w:t>1.2.2.</w:t>
      </w:r>
      <w:r w:rsidRPr="002A6D83">
        <w:rPr>
          <w:szCs w:val="24"/>
        </w:rPr>
        <w:t xml:space="preserve">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2A6D83" w:rsidRPr="002A6D83" w:rsidRDefault="002A6D83" w:rsidP="002A6D83">
      <w:pPr>
        <w:spacing w:line="360" w:lineRule="auto"/>
        <w:ind w:firstLine="540"/>
        <w:jc w:val="both"/>
        <w:rPr>
          <w:szCs w:val="24"/>
        </w:rPr>
      </w:pPr>
      <w:r w:rsidRPr="002A6D83">
        <w:rPr>
          <w:b/>
          <w:szCs w:val="24"/>
        </w:rPr>
        <w:t xml:space="preserve">1.2.3. </w:t>
      </w:r>
      <w:r w:rsidRPr="002A6D83">
        <w:rPr>
          <w:szCs w:val="24"/>
        </w:rPr>
        <w:t>В процедура за възлагане на обществена поръчка едно физическо или юридическо лице може да участва само в едно обединение.</w:t>
      </w:r>
    </w:p>
    <w:p w:rsidR="002A6D83" w:rsidRPr="002A6D83" w:rsidRDefault="002A6D83" w:rsidP="002A6D83">
      <w:pPr>
        <w:spacing w:line="360" w:lineRule="auto"/>
        <w:ind w:firstLine="567"/>
        <w:jc w:val="both"/>
        <w:rPr>
          <w:szCs w:val="24"/>
        </w:rPr>
      </w:pPr>
      <w:r w:rsidRPr="002A6D83">
        <w:rPr>
          <w:b/>
          <w:szCs w:val="24"/>
        </w:rPr>
        <w:t xml:space="preserve">1.2.4. </w:t>
      </w:r>
      <w:r w:rsidRPr="002A6D83">
        <w:rPr>
          <w:szCs w:val="24"/>
        </w:rPr>
        <w:t>Участниците в обединението носят солидарна отговорност за изпълнение на договора за обществената поръчка.</w:t>
      </w:r>
    </w:p>
    <w:p w:rsidR="002A6D83" w:rsidRPr="002A6D83" w:rsidRDefault="002A6D83" w:rsidP="002A6D83">
      <w:pPr>
        <w:spacing w:before="120" w:line="360" w:lineRule="auto"/>
        <w:ind w:firstLine="567"/>
        <w:jc w:val="both"/>
        <w:rPr>
          <w:szCs w:val="24"/>
        </w:rPr>
      </w:pPr>
      <w:r w:rsidRPr="002A6D83">
        <w:rPr>
          <w:b/>
          <w:szCs w:val="24"/>
        </w:rPr>
        <w:t>1.3.</w:t>
      </w:r>
      <w:r w:rsidRPr="002A6D83">
        <w:rPr>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A6D83" w:rsidRPr="002A6D83" w:rsidRDefault="002A6D83" w:rsidP="002A6D83">
      <w:pPr>
        <w:spacing w:line="360" w:lineRule="auto"/>
        <w:ind w:firstLine="567"/>
        <w:jc w:val="both"/>
        <w:rPr>
          <w:szCs w:val="24"/>
        </w:rPr>
      </w:pPr>
      <w:r w:rsidRPr="002A6D83">
        <w:rPr>
          <w:b/>
          <w:szCs w:val="24"/>
        </w:rPr>
        <w:t>1.3.1.</w:t>
      </w:r>
      <w:r w:rsidRPr="002A6D83">
        <w:rPr>
          <w:szCs w:val="24"/>
        </w:rPr>
        <w:t xml:space="preserve"> По отношение на критериите, свързани с професионална компетентност</w:t>
      </w:r>
      <w:r w:rsidR="00D06E6E">
        <w:rPr>
          <w:szCs w:val="24"/>
          <w:lang w:val="en-US"/>
        </w:rPr>
        <w:t xml:space="preserve"> </w:t>
      </w:r>
      <w:r w:rsidR="00D06E6E">
        <w:rPr>
          <w:szCs w:val="24"/>
        </w:rPr>
        <w:t>и опит за изпълнение на поръчката</w:t>
      </w:r>
      <w:r w:rsidRPr="002A6D83">
        <w:rPr>
          <w:szCs w:val="24"/>
        </w:rPr>
        <w:t>,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A6D83" w:rsidRPr="002A6D83" w:rsidRDefault="002A6D83" w:rsidP="002A6D83">
      <w:pPr>
        <w:spacing w:line="360" w:lineRule="auto"/>
        <w:ind w:firstLine="567"/>
        <w:jc w:val="both"/>
        <w:rPr>
          <w:szCs w:val="24"/>
        </w:rPr>
      </w:pPr>
      <w:r w:rsidRPr="002A6D83">
        <w:rPr>
          <w:b/>
          <w:szCs w:val="24"/>
        </w:rPr>
        <w:t xml:space="preserve">1.3.2. </w:t>
      </w:r>
      <w:r w:rsidRPr="002A6D83">
        <w:rPr>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2A6D83" w:rsidRPr="002A6D83" w:rsidRDefault="002A6D83" w:rsidP="002A6D83">
      <w:pPr>
        <w:spacing w:line="360" w:lineRule="auto"/>
        <w:ind w:firstLine="567"/>
        <w:jc w:val="both"/>
        <w:rPr>
          <w:szCs w:val="24"/>
        </w:rPr>
      </w:pPr>
      <w:r w:rsidRPr="002A6D83">
        <w:rPr>
          <w:b/>
          <w:szCs w:val="24"/>
        </w:rPr>
        <w:t xml:space="preserve">1.3.3. </w:t>
      </w:r>
      <w:r w:rsidRPr="002A6D83">
        <w:rPr>
          <w:szCs w:val="24"/>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2A6D83" w:rsidRPr="002A6D83" w:rsidRDefault="002A6D83" w:rsidP="002A6D83">
      <w:pPr>
        <w:spacing w:line="360" w:lineRule="auto"/>
        <w:ind w:firstLine="567"/>
        <w:jc w:val="both"/>
        <w:rPr>
          <w:szCs w:val="24"/>
        </w:rPr>
      </w:pPr>
      <w:r w:rsidRPr="002A6D83">
        <w:rPr>
          <w:b/>
          <w:szCs w:val="24"/>
        </w:rPr>
        <w:t xml:space="preserve">1.4.  </w:t>
      </w:r>
      <w:r w:rsidRPr="002A6D83">
        <w:rPr>
          <w:szCs w:val="24"/>
        </w:rPr>
        <w:t>Участникът</w:t>
      </w:r>
      <w:r w:rsidRPr="002A6D83">
        <w:rPr>
          <w:b/>
          <w:szCs w:val="24"/>
        </w:rPr>
        <w:t xml:space="preserve"> </w:t>
      </w:r>
      <w:r w:rsidRPr="002A6D83">
        <w:rPr>
          <w:szCs w:val="24"/>
        </w:rPr>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A6D83" w:rsidRPr="002A6D83" w:rsidRDefault="002A6D83" w:rsidP="002A6D83">
      <w:pPr>
        <w:shd w:val="clear" w:color="auto" w:fill="FFFFFF"/>
        <w:spacing w:line="360" w:lineRule="auto"/>
        <w:ind w:firstLine="567"/>
        <w:jc w:val="both"/>
        <w:rPr>
          <w:szCs w:val="24"/>
        </w:rPr>
      </w:pPr>
      <w:r w:rsidRPr="002A6D83">
        <w:rPr>
          <w:b/>
          <w:szCs w:val="24"/>
        </w:rPr>
        <w:lastRenderedPageBreak/>
        <w:t xml:space="preserve">1.4.1. </w:t>
      </w:r>
      <w:r w:rsidRPr="002A6D83">
        <w:rPr>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line="360" w:lineRule="auto"/>
        <w:ind w:firstLine="567"/>
        <w:jc w:val="both"/>
        <w:rPr>
          <w:szCs w:val="24"/>
        </w:rPr>
      </w:pPr>
      <w:r w:rsidRPr="002A6D83">
        <w:rPr>
          <w:b/>
          <w:szCs w:val="24"/>
        </w:rPr>
        <w:t xml:space="preserve">1.4.2. </w:t>
      </w:r>
      <w:r w:rsidRPr="002A6D83">
        <w:rPr>
          <w:szCs w:val="24"/>
        </w:rPr>
        <w:t>Възложителят изисква замяна на подизпълнител, който не отговаря на условията по т. 1.4.1.</w:t>
      </w:r>
    </w:p>
    <w:p w:rsidR="002A6D83" w:rsidRPr="002A6D83" w:rsidRDefault="002A6D83" w:rsidP="002A6D83">
      <w:pPr>
        <w:spacing w:line="360" w:lineRule="auto"/>
        <w:ind w:firstLine="567"/>
        <w:jc w:val="both"/>
        <w:rPr>
          <w:szCs w:val="24"/>
        </w:rPr>
      </w:pPr>
      <w:r w:rsidRPr="002A6D83">
        <w:rPr>
          <w:b/>
          <w:szCs w:val="24"/>
        </w:rPr>
        <w:t xml:space="preserve">1.4.3. </w:t>
      </w:r>
      <w:r w:rsidRPr="002A6D83">
        <w:rPr>
          <w:szCs w:val="24"/>
        </w:rP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2A6D83" w:rsidRPr="002A6D83" w:rsidRDefault="002A6D83" w:rsidP="002A6D83">
      <w:pPr>
        <w:spacing w:line="360" w:lineRule="auto"/>
        <w:ind w:firstLine="567"/>
        <w:jc w:val="both"/>
        <w:rPr>
          <w:szCs w:val="24"/>
        </w:rPr>
      </w:pPr>
      <w:r w:rsidRPr="002A6D83">
        <w:rPr>
          <w:b/>
          <w:szCs w:val="24"/>
        </w:rPr>
        <w:t xml:space="preserve">1.4.4. </w:t>
      </w:r>
      <w:r w:rsidRPr="002A6D83">
        <w:rPr>
          <w:szCs w:val="24"/>
        </w:rPr>
        <w:t>Лице, което участва като подизпълнител в офертата на друг участник, не може да представя самостоятелна оферта.</w:t>
      </w:r>
    </w:p>
    <w:p w:rsidR="002A6D83" w:rsidRPr="002A6D83" w:rsidRDefault="002A6D83" w:rsidP="002A6D83">
      <w:pPr>
        <w:spacing w:line="360" w:lineRule="auto"/>
        <w:ind w:firstLine="540"/>
        <w:rPr>
          <w:b/>
          <w:szCs w:val="24"/>
          <w:u w:val="single"/>
        </w:rPr>
      </w:pPr>
      <w:r w:rsidRPr="002A6D83">
        <w:rPr>
          <w:b/>
          <w:szCs w:val="24"/>
        </w:rPr>
        <w:t>2.</w:t>
      </w:r>
      <w:r w:rsidRPr="002A6D83">
        <w:rPr>
          <w:szCs w:val="24"/>
        </w:rPr>
        <w:t xml:space="preserve"> </w:t>
      </w:r>
      <w:r w:rsidRPr="002A6D83">
        <w:rPr>
          <w:b/>
          <w:szCs w:val="24"/>
          <w:u w:val="single"/>
        </w:rPr>
        <w:t xml:space="preserve">Условия за допустимост на участниците </w:t>
      </w:r>
    </w:p>
    <w:p w:rsidR="002A6D83" w:rsidRPr="002A6D83" w:rsidRDefault="002A6D83" w:rsidP="002A6D83">
      <w:pPr>
        <w:spacing w:line="360" w:lineRule="auto"/>
        <w:ind w:firstLine="540"/>
        <w:jc w:val="both"/>
        <w:rPr>
          <w:szCs w:val="24"/>
        </w:rPr>
      </w:pPr>
      <w:r w:rsidRPr="002A6D83">
        <w:rPr>
          <w:szCs w:val="24"/>
        </w:rPr>
        <w:t>На основание чл. 54, ал. 1 от ЗОП, Възложителят отстранява от участие в процедура за възлагане на обществена поръчка кандидат или участник, когато:</w:t>
      </w:r>
    </w:p>
    <w:p w:rsidR="002A6D83" w:rsidRPr="002A6D83" w:rsidRDefault="002A6D83" w:rsidP="002A6D83">
      <w:pPr>
        <w:spacing w:line="360" w:lineRule="auto"/>
        <w:ind w:firstLine="540"/>
        <w:jc w:val="both"/>
        <w:rPr>
          <w:szCs w:val="24"/>
        </w:rPr>
      </w:pPr>
      <w:r w:rsidRPr="002A6D83">
        <w:rPr>
          <w:szCs w:val="24"/>
        </w:rPr>
        <w:t xml:space="preserve">1. </w:t>
      </w:r>
      <w:r w:rsidRPr="002A6D83">
        <w:rPr>
          <w:bCs/>
          <w:szCs w:val="24"/>
        </w:rPr>
        <w:t xml:space="preserve">е </w:t>
      </w:r>
      <w:r w:rsidR="00AF3AFD">
        <w:rPr>
          <w:bCs/>
          <w:szCs w:val="24"/>
        </w:rPr>
        <w:t>осъден с влязла в сила присъда</w:t>
      </w:r>
      <w:r w:rsidRPr="002A6D83">
        <w:rPr>
          <w:bCs/>
          <w:szCs w:val="24"/>
        </w:rPr>
        <w:t xml:space="preserve"> за престъпление по чл. 108а, чл. 159а - 159г, чл. 172, чл. 192а, чл. 194 - 217, чл. 219 - 252, чл. 253 - 260, чл. 301 - 307, чл. 321, 321а и чл. 352 - 353е от Наказателния кодекс</w:t>
      </w:r>
      <w:r w:rsidRPr="002A6D83">
        <w:rPr>
          <w:szCs w:val="24"/>
        </w:rPr>
        <w:t>;</w:t>
      </w:r>
    </w:p>
    <w:p w:rsidR="002A6D83" w:rsidRPr="002A6D83" w:rsidRDefault="002A6D83" w:rsidP="002A6D83">
      <w:pPr>
        <w:spacing w:line="360" w:lineRule="auto"/>
        <w:ind w:firstLine="540"/>
        <w:jc w:val="both"/>
        <w:rPr>
          <w:szCs w:val="24"/>
        </w:rPr>
      </w:pPr>
      <w:r w:rsidRPr="002A6D83">
        <w:rPr>
          <w:szCs w:val="24"/>
        </w:rPr>
        <w:t xml:space="preserve">2. </w:t>
      </w:r>
      <w:r w:rsidRPr="002A6D83">
        <w:rPr>
          <w:bCs/>
          <w:szCs w:val="24"/>
        </w:rPr>
        <w:t>е осъден с влязла в сила присъда</w:t>
      </w:r>
      <w:r w:rsidR="00AF3AFD">
        <w:rPr>
          <w:bCs/>
          <w:szCs w:val="24"/>
        </w:rPr>
        <w:t xml:space="preserve"> </w:t>
      </w:r>
      <w:r w:rsidRPr="002A6D83">
        <w:rPr>
          <w:bCs/>
          <w:szCs w:val="24"/>
        </w:rPr>
        <w:t>за престъпление, аналогично на тези по т. 2.1.1, в друга държава членка или трета страна</w:t>
      </w:r>
      <w:r w:rsidRPr="002A6D83">
        <w:rPr>
          <w:szCs w:val="24"/>
        </w:rPr>
        <w:t>;</w:t>
      </w:r>
    </w:p>
    <w:p w:rsidR="00AF3AFD" w:rsidRPr="00AF3AFD" w:rsidRDefault="002A6D83" w:rsidP="002A6D83">
      <w:pPr>
        <w:spacing w:line="360" w:lineRule="auto"/>
        <w:ind w:firstLine="540"/>
        <w:jc w:val="both"/>
      </w:pPr>
      <w:r w:rsidRPr="00AF3AFD">
        <w:rPr>
          <w:szCs w:val="24"/>
        </w:rPr>
        <w:t xml:space="preserve">3. </w:t>
      </w:r>
      <w:r w:rsidR="00AF3AFD" w:rsidRPr="00AF3AFD">
        <w:t xml:space="preserve">има задължения за данъци и задължителни осигурителни вноски по смисъла на </w:t>
      </w:r>
      <w:hyperlink r:id="rId9" w:history="1">
        <w:r w:rsidR="00AF3AFD" w:rsidRPr="00AF3AFD">
          <w:rPr>
            <w:color w:val="000000"/>
          </w:rPr>
          <w:t>чл. 162, ал. 2, т. 1 от Данъчно-осигурителния процесуален кодекс</w:t>
        </w:r>
      </w:hyperlink>
      <w:r w:rsidR="00AF3AFD" w:rsidRPr="00AF3AFD">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A6D83" w:rsidRPr="002A6D83" w:rsidRDefault="002A6D83" w:rsidP="002A6D83">
      <w:pPr>
        <w:spacing w:line="360" w:lineRule="auto"/>
        <w:ind w:firstLine="540"/>
        <w:jc w:val="both"/>
        <w:rPr>
          <w:szCs w:val="24"/>
        </w:rPr>
      </w:pPr>
      <w:r w:rsidRPr="002A6D83">
        <w:rPr>
          <w:szCs w:val="24"/>
        </w:rPr>
        <w:t>4. е налице неравнопоставеност в случаите по чл. 44, ал. 5;</w:t>
      </w:r>
    </w:p>
    <w:p w:rsidR="002A6D83" w:rsidRPr="002A6D83" w:rsidRDefault="002A6D83" w:rsidP="002A6D83">
      <w:pPr>
        <w:spacing w:line="360" w:lineRule="auto"/>
        <w:ind w:firstLine="540"/>
        <w:jc w:val="both"/>
        <w:rPr>
          <w:szCs w:val="24"/>
        </w:rPr>
      </w:pPr>
      <w:r w:rsidRPr="002A6D83">
        <w:rPr>
          <w:szCs w:val="24"/>
        </w:rPr>
        <w:t>5. е установено, че:</w:t>
      </w:r>
    </w:p>
    <w:p w:rsidR="002A6D83" w:rsidRPr="00481D71" w:rsidRDefault="002A6D83" w:rsidP="002A6D83">
      <w:pPr>
        <w:spacing w:line="360" w:lineRule="auto"/>
        <w:ind w:firstLine="540"/>
        <w:jc w:val="both"/>
        <w:rPr>
          <w:szCs w:val="24"/>
        </w:rPr>
      </w:pPr>
      <w:r w:rsidRPr="002A6D83">
        <w:rPr>
          <w:szCs w:val="24"/>
        </w:rPr>
        <w:t xml:space="preserve">а) е представил документ с невярно съдържание, свързан с удостоверяване липсата на </w:t>
      </w:r>
      <w:r w:rsidRPr="00481D71">
        <w:rPr>
          <w:szCs w:val="24"/>
        </w:rPr>
        <w:t>основания за отстраняване или изпълнението на критериите за подбор;</w:t>
      </w:r>
    </w:p>
    <w:p w:rsidR="00F86FAF" w:rsidRDefault="002A6D83" w:rsidP="004939C1">
      <w:pPr>
        <w:spacing w:line="360" w:lineRule="auto"/>
        <w:ind w:firstLine="540"/>
        <w:jc w:val="both"/>
        <w:rPr>
          <w:szCs w:val="24"/>
        </w:rPr>
      </w:pPr>
      <w:r w:rsidRPr="00481D71">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42473" w:rsidRPr="00642473" w:rsidRDefault="00642473" w:rsidP="004939C1">
      <w:pPr>
        <w:spacing w:line="360" w:lineRule="auto"/>
        <w:ind w:firstLine="540"/>
        <w:jc w:val="both"/>
        <w:rPr>
          <w:szCs w:val="24"/>
          <w:lang w:val="en-US"/>
        </w:rPr>
      </w:pPr>
      <w:r w:rsidRPr="00642473">
        <w:rPr>
          <w:szCs w:val="24"/>
        </w:rPr>
        <w:t xml:space="preserve">6. </w:t>
      </w:r>
      <w:r w:rsidRPr="00642473">
        <w:t xml:space="preserve">е установено с влязло в сила наказателно постановление или съдебно решение, </w:t>
      </w:r>
      <w:r w:rsidRPr="008A0C4D">
        <w:t xml:space="preserve">нарушение на </w:t>
      </w:r>
      <w:hyperlink r:id="rId10" w:history="1">
        <w:r w:rsidRPr="008A0C4D">
          <w:rPr>
            <w:rStyle w:val="Hyperlink"/>
            <w:color w:val="auto"/>
            <w:u w:val="none"/>
          </w:rPr>
          <w:t>чл. 61, ал. 1</w:t>
        </w:r>
      </w:hyperlink>
      <w:r w:rsidRPr="008A0C4D">
        <w:t xml:space="preserve">, </w:t>
      </w:r>
      <w:hyperlink r:id="rId11" w:history="1">
        <w:r w:rsidRPr="008A0C4D">
          <w:rPr>
            <w:rStyle w:val="Hyperlink"/>
            <w:color w:val="auto"/>
            <w:u w:val="none"/>
          </w:rPr>
          <w:t>чл. 62, ал. 1</w:t>
        </w:r>
      </w:hyperlink>
      <w:r w:rsidRPr="008A0C4D">
        <w:t xml:space="preserve"> или </w:t>
      </w:r>
      <w:hyperlink r:id="rId12" w:history="1">
        <w:r w:rsidRPr="008A0C4D">
          <w:rPr>
            <w:rStyle w:val="Hyperlink"/>
            <w:color w:val="auto"/>
            <w:u w:val="none"/>
          </w:rPr>
          <w:t>3</w:t>
        </w:r>
      </w:hyperlink>
      <w:r w:rsidRPr="008A0C4D">
        <w:t xml:space="preserve">, </w:t>
      </w:r>
      <w:hyperlink r:id="rId13" w:history="1">
        <w:r w:rsidRPr="008A0C4D">
          <w:rPr>
            <w:rStyle w:val="Hyperlink"/>
            <w:color w:val="auto"/>
            <w:u w:val="none"/>
          </w:rPr>
          <w:t>чл. 63, ал. 1</w:t>
        </w:r>
      </w:hyperlink>
      <w:r w:rsidRPr="008A0C4D">
        <w:t xml:space="preserve"> или </w:t>
      </w:r>
      <w:hyperlink r:id="rId14" w:history="1">
        <w:r w:rsidRPr="008A0C4D">
          <w:rPr>
            <w:rStyle w:val="Hyperlink"/>
            <w:color w:val="auto"/>
            <w:u w:val="none"/>
          </w:rPr>
          <w:t>2</w:t>
        </w:r>
      </w:hyperlink>
      <w:r w:rsidRPr="008A0C4D">
        <w:t xml:space="preserve">, </w:t>
      </w:r>
      <w:hyperlink r:id="rId15" w:history="1">
        <w:r w:rsidRPr="008A0C4D">
          <w:rPr>
            <w:rStyle w:val="Hyperlink"/>
            <w:color w:val="auto"/>
            <w:u w:val="none"/>
          </w:rPr>
          <w:t>чл. 118</w:t>
        </w:r>
      </w:hyperlink>
      <w:r w:rsidRPr="008A0C4D">
        <w:t xml:space="preserve">, </w:t>
      </w:r>
      <w:hyperlink r:id="rId16" w:history="1">
        <w:r w:rsidRPr="008A0C4D">
          <w:rPr>
            <w:rStyle w:val="Hyperlink"/>
            <w:color w:val="auto"/>
            <w:u w:val="none"/>
          </w:rPr>
          <w:t>чл. 128</w:t>
        </w:r>
      </w:hyperlink>
      <w:r w:rsidRPr="008A0C4D">
        <w:t xml:space="preserve">, </w:t>
      </w:r>
      <w:hyperlink r:id="rId17" w:history="1">
        <w:r w:rsidRPr="008A0C4D">
          <w:rPr>
            <w:rStyle w:val="Hyperlink"/>
            <w:color w:val="auto"/>
            <w:u w:val="none"/>
          </w:rPr>
          <w:t>чл. 228, ал. 3</w:t>
        </w:r>
      </w:hyperlink>
      <w:r w:rsidRPr="008A0C4D">
        <w:t xml:space="preserve">, </w:t>
      </w:r>
      <w:hyperlink r:id="rId18" w:history="1">
        <w:r w:rsidRPr="008A0C4D">
          <w:rPr>
            <w:rStyle w:val="Hyperlink"/>
            <w:color w:val="auto"/>
            <w:u w:val="none"/>
          </w:rPr>
          <w:t>чл. 245</w:t>
        </w:r>
      </w:hyperlink>
      <w:r w:rsidRPr="008A0C4D">
        <w:t xml:space="preserve"> и </w:t>
      </w:r>
      <w:hyperlink r:id="rId19" w:history="1">
        <w:r w:rsidRPr="008A0C4D">
          <w:rPr>
            <w:rStyle w:val="Hyperlink"/>
            <w:color w:val="auto"/>
            <w:u w:val="none"/>
          </w:rPr>
          <w:t>чл. 301</w:t>
        </w:r>
      </w:hyperlink>
      <w:r w:rsidRPr="008A0C4D">
        <w:t xml:space="preserve"> – </w:t>
      </w:r>
      <w:hyperlink r:id="rId20" w:history="1">
        <w:r w:rsidRPr="008A0C4D">
          <w:rPr>
            <w:rStyle w:val="Hyperlink"/>
            <w:color w:val="auto"/>
            <w:u w:val="none"/>
          </w:rPr>
          <w:t>305 от Кодекса на труда</w:t>
        </w:r>
      </w:hyperlink>
      <w:r w:rsidRPr="008A0C4D">
        <w:t xml:space="preserve"> или </w:t>
      </w:r>
      <w:hyperlink r:id="rId21" w:history="1">
        <w:r w:rsidRPr="008A0C4D">
          <w:rPr>
            <w:rStyle w:val="Hyperlink"/>
            <w:color w:val="auto"/>
            <w:u w:val="none"/>
          </w:rPr>
          <w:t xml:space="preserve">чл. 13, ал. 1 от Закона за трудовата миграция и </w:t>
        </w:r>
        <w:r w:rsidRPr="008A0C4D">
          <w:rPr>
            <w:rStyle w:val="Hyperlink"/>
            <w:color w:val="auto"/>
            <w:u w:val="none"/>
          </w:rPr>
          <w:lastRenderedPageBreak/>
          <w:t>трудовата мобилност</w:t>
        </w:r>
      </w:hyperlink>
      <w:r w:rsidRPr="008A0C4D">
        <w:t xml:space="preserve"> или аналогични </w:t>
      </w:r>
      <w:r w:rsidRPr="00642473">
        <w:t>задължения, установени с акт на компетентен орган, съгласно законодателството на държавата, в която кандидатът или участникът е установен;</w:t>
      </w:r>
    </w:p>
    <w:p w:rsidR="002A6D83" w:rsidRPr="00481D71" w:rsidRDefault="00642473" w:rsidP="002A6D83">
      <w:pPr>
        <w:spacing w:line="360" w:lineRule="auto"/>
        <w:ind w:firstLine="540"/>
        <w:jc w:val="both"/>
        <w:rPr>
          <w:szCs w:val="24"/>
        </w:rPr>
      </w:pPr>
      <w:r>
        <w:rPr>
          <w:szCs w:val="24"/>
        </w:rPr>
        <w:t>7</w:t>
      </w:r>
      <w:r w:rsidR="002A6D83" w:rsidRPr="00481D71">
        <w:rPr>
          <w:szCs w:val="24"/>
        </w:rPr>
        <w:t>. е налице конфликт на интереси, който не може да бъде отстранен.</w:t>
      </w:r>
    </w:p>
    <w:p w:rsidR="00481D71" w:rsidRPr="00481D71" w:rsidRDefault="00481D71" w:rsidP="002A6D83">
      <w:pPr>
        <w:spacing w:line="360" w:lineRule="auto"/>
        <w:ind w:firstLine="540"/>
        <w:jc w:val="both"/>
      </w:pPr>
      <w:r w:rsidRPr="00481D71">
        <w:t>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A6D83" w:rsidRPr="002A6D83" w:rsidRDefault="002A6D83" w:rsidP="002A6D83">
      <w:pPr>
        <w:spacing w:line="360" w:lineRule="auto"/>
        <w:ind w:firstLine="540"/>
        <w:jc w:val="both"/>
        <w:rPr>
          <w:szCs w:val="24"/>
        </w:rPr>
      </w:pPr>
      <w:r w:rsidRPr="002A6D83">
        <w:rPr>
          <w:szCs w:val="24"/>
        </w:rPr>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A6D83" w:rsidRPr="002A6D83" w:rsidRDefault="002A6D83" w:rsidP="002A6D83">
      <w:pPr>
        <w:spacing w:line="360" w:lineRule="auto"/>
        <w:ind w:firstLine="540"/>
        <w:jc w:val="both"/>
        <w:rPr>
          <w:szCs w:val="24"/>
        </w:rPr>
      </w:pPr>
      <w:r w:rsidRPr="002A6D83">
        <w:rPr>
          <w:szCs w:val="24"/>
        </w:rPr>
        <w:t xml:space="preserve">Чл. 54, ал 1, т. 3 не се прилага, когато размерът на неплатените дължими данъци или социалноосигурителни вноски е </w:t>
      </w:r>
      <w:r w:rsidR="00481D71">
        <w:rPr>
          <w:szCs w:val="24"/>
        </w:rPr>
        <w:t>до</w:t>
      </w:r>
      <w:r w:rsidRPr="002A6D83">
        <w:rPr>
          <w:szCs w:val="24"/>
        </w:rPr>
        <w:t xml:space="preserve"> 1 на сто от сумата на годишния общ оборот за последната приключена финансова година</w:t>
      </w:r>
      <w:r w:rsidR="00481D71">
        <w:rPr>
          <w:szCs w:val="24"/>
        </w:rPr>
        <w:t>, но не повече от 50 000 лв</w:t>
      </w:r>
      <w:r w:rsidRPr="002A6D83">
        <w:rPr>
          <w:szCs w:val="24"/>
        </w:rPr>
        <w:t>.</w:t>
      </w:r>
    </w:p>
    <w:p w:rsidR="002A6D83" w:rsidRPr="002A6D83" w:rsidRDefault="002A6D83" w:rsidP="002A6D83">
      <w:pPr>
        <w:spacing w:line="360" w:lineRule="auto"/>
        <w:ind w:firstLine="540"/>
        <w:jc w:val="both"/>
        <w:rPr>
          <w:bCs/>
          <w:szCs w:val="24"/>
        </w:rPr>
      </w:pPr>
      <w:r w:rsidRPr="002A6D83">
        <w:rPr>
          <w:bCs/>
          <w:szCs w:val="24"/>
        </w:rPr>
        <w:t>Освен на основанията по чл. 54, ал. 1 от ЗОП, възложителят отстранява от процедурата:</w:t>
      </w:r>
    </w:p>
    <w:p w:rsidR="002A6D83" w:rsidRPr="002A6D83" w:rsidRDefault="002A6D83" w:rsidP="002A6D83">
      <w:pPr>
        <w:spacing w:line="360" w:lineRule="auto"/>
        <w:ind w:firstLine="540"/>
        <w:jc w:val="both"/>
        <w:rPr>
          <w:bCs/>
          <w:szCs w:val="24"/>
        </w:rPr>
      </w:pPr>
      <w:r w:rsidRPr="002A6D83">
        <w:rPr>
          <w:bCs/>
          <w:szCs w:val="24"/>
        </w:rPr>
        <w:t>1. кандидат или участник, който не отговаря на поставените критерии за подбор или не изпълни друго условие, посочено в настоящата документация;</w:t>
      </w:r>
    </w:p>
    <w:p w:rsidR="002A6D83" w:rsidRPr="002A6D83" w:rsidRDefault="002A6D83" w:rsidP="002A6D83">
      <w:pPr>
        <w:spacing w:line="360" w:lineRule="auto"/>
        <w:ind w:firstLine="540"/>
        <w:jc w:val="both"/>
        <w:rPr>
          <w:bCs/>
          <w:szCs w:val="24"/>
        </w:rPr>
      </w:pPr>
      <w:r w:rsidRPr="002A6D83">
        <w:rPr>
          <w:bCs/>
          <w:szCs w:val="24"/>
        </w:rPr>
        <w:t>2. участник, който е представил оферта, която не отговаря на:</w:t>
      </w:r>
    </w:p>
    <w:p w:rsidR="002A6D83" w:rsidRPr="002A6D83" w:rsidRDefault="002A6D83" w:rsidP="002A6D83">
      <w:pPr>
        <w:spacing w:line="360" w:lineRule="auto"/>
        <w:ind w:firstLine="540"/>
        <w:jc w:val="both"/>
        <w:rPr>
          <w:bCs/>
          <w:szCs w:val="24"/>
        </w:rPr>
      </w:pPr>
      <w:r w:rsidRPr="002A6D83">
        <w:rPr>
          <w:bCs/>
          <w:szCs w:val="24"/>
        </w:rPr>
        <w:t>а) предварително обявените условия на поръчката;</w:t>
      </w:r>
    </w:p>
    <w:p w:rsidR="002A6D83" w:rsidRPr="002A6D83" w:rsidRDefault="002A6D83" w:rsidP="002A6D83">
      <w:pPr>
        <w:spacing w:line="360" w:lineRule="auto"/>
        <w:ind w:firstLine="540"/>
        <w:jc w:val="both"/>
        <w:rPr>
          <w:bCs/>
          <w:szCs w:val="24"/>
        </w:rPr>
      </w:pPr>
      <w:r w:rsidRPr="002A6D83">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2A6D83" w:rsidRPr="002A6D83" w:rsidRDefault="002A6D83" w:rsidP="002A6D83">
      <w:pPr>
        <w:spacing w:line="360" w:lineRule="auto"/>
        <w:ind w:firstLine="540"/>
        <w:jc w:val="both"/>
        <w:rPr>
          <w:bCs/>
          <w:szCs w:val="24"/>
        </w:rPr>
      </w:pPr>
      <w:r w:rsidRPr="002A6D83">
        <w:rPr>
          <w:bCs/>
          <w:szCs w:val="24"/>
        </w:rPr>
        <w:t>3. участник, който не е представил в срок обосновката по чл. 72, ал. 1 от ЗОП или чиято оферта не е приета съгласно чл. 72, ал. 3 – 5 от ЗОП;</w:t>
      </w:r>
    </w:p>
    <w:p w:rsidR="002A6D83" w:rsidRDefault="002A6D83" w:rsidP="002A6D83">
      <w:pPr>
        <w:spacing w:line="360" w:lineRule="auto"/>
        <w:ind w:firstLine="540"/>
        <w:jc w:val="both"/>
        <w:rPr>
          <w:bCs/>
          <w:szCs w:val="24"/>
        </w:rPr>
      </w:pPr>
      <w:r w:rsidRPr="002A6D83">
        <w:rPr>
          <w:bCs/>
          <w:szCs w:val="24"/>
        </w:rPr>
        <w:t>4. кандидати или участници, които са свързани лица;</w:t>
      </w:r>
    </w:p>
    <w:p w:rsidR="00481D71" w:rsidRPr="00481D71" w:rsidRDefault="00481D71" w:rsidP="002A6D83">
      <w:pPr>
        <w:spacing w:line="360" w:lineRule="auto"/>
        <w:ind w:firstLine="540"/>
        <w:jc w:val="both"/>
        <w:rPr>
          <w:bCs/>
          <w:szCs w:val="24"/>
        </w:rPr>
      </w:pPr>
      <w:r>
        <w:rPr>
          <w:bCs/>
          <w:szCs w:val="24"/>
        </w:rPr>
        <w:t xml:space="preserve">5. </w:t>
      </w:r>
      <w:r w:rsidRPr="00481D71">
        <w:t>кандидат или участник, подал заявление за участие или оферта, които не отговарят на условията за представяне, включително за форма, начин и срок.</w:t>
      </w:r>
    </w:p>
    <w:p w:rsidR="002A6D83" w:rsidRPr="002A6D83" w:rsidRDefault="00481D71" w:rsidP="002A6D83">
      <w:pPr>
        <w:spacing w:line="360" w:lineRule="auto"/>
        <w:ind w:firstLine="540"/>
        <w:jc w:val="both"/>
        <w:rPr>
          <w:bCs/>
          <w:szCs w:val="24"/>
        </w:rPr>
      </w:pPr>
      <w:r>
        <w:rPr>
          <w:bCs/>
          <w:szCs w:val="24"/>
        </w:rPr>
        <w:t>6</w:t>
      </w:r>
      <w:r w:rsidR="002A6D83" w:rsidRPr="002A6D83">
        <w:rPr>
          <w:bCs/>
          <w:szCs w:val="24"/>
        </w:rPr>
        <w:t>.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отнемана на незаконно придобитото имущество (ЗПКОНПИ).</w:t>
      </w:r>
    </w:p>
    <w:p w:rsidR="002A6D83" w:rsidRPr="002A6D83" w:rsidRDefault="00481D71" w:rsidP="002A6D83">
      <w:pPr>
        <w:spacing w:line="360" w:lineRule="auto"/>
        <w:ind w:firstLine="540"/>
        <w:jc w:val="both"/>
        <w:rPr>
          <w:bCs/>
          <w:szCs w:val="24"/>
        </w:rPr>
      </w:pPr>
      <w:r>
        <w:rPr>
          <w:bCs/>
          <w:szCs w:val="24"/>
        </w:rPr>
        <w:t>7</w:t>
      </w:r>
      <w:r w:rsidR="002A6D83" w:rsidRPr="002A6D83">
        <w:rPr>
          <w:bCs/>
          <w:szCs w:val="24"/>
        </w:rPr>
        <w:t xml:space="preserve">.  кандидат или участник, който няма право да участва в обществени поръчки на основание чл. 3, т. 8 от Закона за икономическите и финансовите отношения с дружествата, </w:t>
      </w:r>
      <w:r w:rsidR="002A6D83" w:rsidRPr="002A6D83">
        <w:rPr>
          <w:bCs/>
          <w:szCs w:val="24"/>
        </w:rPr>
        <w:lastRenderedPageBreak/>
        <w:t>регистрирани в юрисдикции с преференциален данъчен режим, контролираните от тях лица и техните действителни собственици (ЗИФОДРЮПДРКЛТДС), освен когато са налице условията по чл. 4 от закона.</w:t>
      </w:r>
    </w:p>
    <w:p w:rsidR="002A6D83" w:rsidRPr="002A6D83" w:rsidRDefault="002A6D83" w:rsidP="002A6D83">
      <w:pPr>
        <w:spacing w:line="360" w:lineRule="auto"/>
        <w:ind w:firstLine="540"/>
        <w:jc w:val="both"/>
        <w:rPr>
          <w:szCs w:val="24"/>
        </w:rPr>
      </w:pPr>
    </w:p>
    <w:p w:rsidR="002A6D83" w:rsidRPr="002A6D83" w:rsidRDefault="002A6D83" w:rsidP="002A6D83">
      <w:pPr>
        <w:spacing w:after="120" w:line="360" w:lineRule="auto"/>
        <w:ind w:firstLine="539"/>
        <w:jc w:val="both"/>
        <w:rPr>
          <w:b/>
          <w:szCs w:val="24"/>
          <w:u w:val="single"/>
        </w:rPr>
      </w:pPr>
      <w:r w:rsidRPr="002A6D83">
        <w:rPr>
          <w:b/>
          <w:szCs w:val="24"/>
        </w:rPr>
        <w:t xml:space="preserve">3. </w:t>
      </w:r>
      <w:r w:rsidRPr="0039592E">
        <w:rPr>
          <w:b/>
          <w:szCs w:val="24"/>
          <w:u w:val="single"/>
        </w:rPr>
        <w:t>Критерии за подбор на участниците</w:t>
      </w:r>
      <w:r w:rsidRPr="002A6D83">
        <w:rPr>
          <w:b/>
          <w:szCs w:val="24"/>
          <w:u w:val="single"/>
        </w:rPr>
        <w:t xml:space="preserve"> </w:t>
      </w:r>
    </w:p>
    <w:p w:rsidR="002A6D83" w:rsidRPr="002A6D83" w:rsidRDefault="002A6D83" w:rsidP="002A6D8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2A6D83">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A6D83" w:rsidRPr="002A6D83" w:rsidRDefault="002A6D83" w:rsidP="002A6D83">
      <w:pPr>
        <w:spacing w:line="360" w:lineRule="auto"/>
        <w:ind w:firstLine="540"/>
        <w:jc w:val="both"/>
        <w:outlineLvl w:val="2"/>
        <w:rPr>
          <w:iCs/>
          <w:szCs w:val="24"/>
        </w:rPr>
      </w:pPr>
      <w:r w:rsidRPr="002A6D83">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A6D83" w:rsidRPr="002A6D83" w:rsidRDefault="002A6D83" w:rsidP="002A6D83">
      <w:pPr>
        <w:shd w:val="clear" w:color="auto" w:fill="FFFFFF"/>
        <w:spacing w:line="360" w:lineRule="auto"/>
        <w:ind w:firstLine="567"/>
        <w:jc w:val="both"/>
        <w:rPr>
          <w:szCs w:val="24"/>
        </w:rPr>
      </w:pPr>
      <w:r w:rsidRPr="002A6D83">
        <w:rPr>
          <w:szCs w:val="24"/>
        </w:rPr>
        <w:t>В случай, че участникът предвижда участието на подизпълнители при изпълнение на поръчката или ще ползва ресурсите на трети лица:</w:t>
      </w:r>
    </w:p>
    <w:p w:rsidR="002A6D83" w:rsidRPr="002A6D83" w:rsidRDefault="002A6D83" w:rsidP="002A6D83">
      <w:pPr>
        <w:shd w:val="clear" w:color="auto" w:fill="FFFFFF"/>
        <w:spacing w:line="360" w:lineRule="auto"/>
        <w:ind w:firstLine="567"/>
        <w:jc w:val="both"/>
        <w:rPr>
          <w:szCs w:val="24"/>
        </w:rPr>
      </w:pPr>
      <w:r w:rsidRPr="002A6D83">
        <w:rPr>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szCs w:val="24"/>
        </w:rPr>
      </w:pPr>
      <w:r w:rsidRPr="002A6D83">
        <w:rPr>
          <w:szCs w:val="24"/>
        </w:rPr>
        <w:t xml:space="preserve">- 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2A6D83" w:rsidRPr="002A6D83" w:rsidRDefault="002A6D83" w:rsidP="002A6D83">
      <w:pPr>
        <w:spacing w:after="120" w:line="360" w:lineRule="auto"/>
        <w:ind w:firstLine="567"/>
        <w:jc w:val="both"/>
        <w:outlineLvl w:val="2"/>
        <w:rPr>
          <w:b/>
          <w:szCs w:val="24"/>
        </w:rPr>
      </w:pPr>
      <w:r w:rsidRPr="002A6D83">
        <w:rPr>
          <w:b/>
          <w:szCs w:val="24"/>
        </w:rPr>
        <w:t>3.2.</w:t>
      </w:r>
      <w:r w:rsidRPr="002A6D83">
        <w:rPr>
          <w:szCs w:val="24"/>
        </w:rPr>
        <w:t xml:space="preserve">  </w:t>
      </w:r>
      <w:r w:rsidRPr="002A6D83">
        <w:rPr>
          <w:b/>
          <w:szCs w:val="24"/>
        </w:rPr>
        <w:t>Изисквания относно правоспособност за упражняване на професионална дейност</w:t>
      </w:r>
    </w:p>
    <w:p w:rsidR="002A6D83" w:rsidRPr="002A6D83" w:rsidRDefault="00F86FAF" w:rsidP="002A6D83">
      <w:pPr>
        <w:spacing w:after="120" w:line="360" w:lineRule="auto"/>
        <w:ind w:firstLine="567"/>
        <w:jc w:val="both"/>
        <w:outlineLvl w:val="2"/>
        <w:rPr>
          <w:b/>
          <w:bCs/>
          <w:i/>
          <w:szCs w:val="24"/>
        </w:rPr>
      </w:pPr>
      <w:r>
        <w:rPr>
          <w:szCs w:val="24"/>
        </w:rPr>
        <w:t>Възложителят не поставя изисквания относно правоспособност за упражняване на професионална дейност.</w:t>
      </w:r>
    </w:p>
    <w:p w:rsidR="002A6D83" w:rsidRPr="002A6D83" w:rsidRDefault="002A6D83" w:rsidP="002A6D83">
      <w:pPr>
        <w:spacing w:line="360" w:lineRule="auto"/>
        <w:ind w:firstLine="540"/>
        <w:jc w:val="both"/>
        <w:outlineLvl w:val="2"/>
        <w:rPr>
          <w:b/>
          <w:szCs w:val="24"/>
          <w:lang w:eastAsia="bg-BG"/>
        </w:rPr>
      </w:pPr>
      <w:r w:rsidRPr="002A6D83">
        <w:rPr>
          <w:b/>
          <w:szCs w:val="24"/>
          <w:lang w:eastAsia="bg-BG"/>
        </w:rPr>
        <w:t>3.3. Изисквания относно икономическото и финансовото състояние на участниците</w:t>
      </w:r>
      <w:bookmarkEnd w:id="15"/>
      <w:bookmarkEnd w:id="16"/>
      <w:bookmarkEnd w:id="17"/>
      <w:bookmarkEnd w:id="18"/>
    </w:p>
    <w:p w:rsidR="002A6D83" w:rsidRPr="002A6D83" w:rsidRDefault="002A6D83" w:rsidP="002A6D83">
      <w:pPr>
        <w:spacing w:line="360" w:lineRule="auto"/>
        <w:ind w:firstLine="539"/>
        <w:jc w:val="both"/>
        <w:outlineLvl w:val="2"/>
        <w:rPr>
          <w:bCs/>
          <w:szCs w:val="24"/>
        </w:rPr>
      </w:pPr>
      <w:r w:rsidRPr="002A6D83">
        <w:rPr>
          <w:bCs/>
          <w:szCs w:val="24"/>
        </w:rPr>
        <w:t>Възложителят не поставя изисквания относно икономическото и финансовото състояние на участниците.</w:t>
      </w:r>
    </w:p>
    <w:p w:rsidR="002A6D83" w:rsidRPr="00144D18" w:rsidRDefault="002A6D83" w:rsidP="002A6D8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sidRPr="00F02442">
        <w:rPr>
          <w:b/>
          <w:szCs w:val="24"/>
          <w:lang w:eastAsia="bg-BG"/>
        </w:rPr>
        <w:t xml:space="preserve">3.4. Изисквания относно техническите възможности и/или квалификация за </w:t>
      </w:r>
      <w:r w:rsidRPr="00144D18">
        <w:rPr>
          <w:b/>
          <w:szCs w:val="24"/>
          <w:lang w:eastAsia="bg-BG"/>
        </w:rPr>
        <w:t>изпълнение на обществената поръчка</w:t>
      </w:r>
      <w:bookmarkEnd w:id="19"/>
      <w:bookmarkEnd w:id="20"/>
      <w:bookmarkEnd w:id="21"/>
      <w:r w:rsidRPr="00144D18">
        <w:rPr>
          <w:b/>
          <w:szCs w:val="24"/>
          <w:lang w:eastAsia="bg-BG"/>
        </w:rPr>
        <w:t xml:space="preserve"> </w:t>
      </w:r>
      <w:bookmarkEnd w:id="22"/>
    </w:p>
    <w:p w:rsidR="008A0C4D" w:rsidRPr="00144D18" w:rsidRDefault="002A6D83" w:rsidP="00F86FAF">
      <w:pPr>
        <w:autoSpaceDE w:val="0"/>
        <w:autoSpaceDN w:val="0"/>
        <w:adjustRightInd w:val="0"/>
        <w:ind w:firstLine="540"/>
        <w:jc w:val="both"/>
        <w:rPr>
          <w:lang w:eastAsia="bg-BG"/>
        </w:rPr>
      </w:pPr>
      <w:r w:rsidRPr="00144D18">
        <w:rPr>
          <w:b/>
          <w:szCs w:val="24"/>
          <w:lang w:eastAsia="bg-BG"/>
        </w:rPr>
        <w:t>3.4.1.</w:t>
      </w:r>
      <w:r w:rsidRPr="00144D18">
        <w:rPr>
          <w:szCs w:val="24"/>
          <w:lang w:eastAsia="bg-BG"/>
        </w:rPr>
        <w:t xml:space="preserve"> </w:t>
      </w:r>
      <w:r w:rsidR="008A0C4D" w:rsidRPr="00144D18">
        <w:rPr>
          <w:lang w:eastAsia="bg-BG"/>
        </w:rPr>
        <w:t>Участникът трябва да има опит при изпълнението на дейности, идентични или сходни с предмета и обема на обществената поръчка, включително да е изпълнил една или няколко доставки, идентични или сходни с предмета на обществената поръчка през последните три години от датата на подаване на офертата.</w:t>
      </w:r>
    </w:p>
    <w:p w:rsidR="00135C79" w:rsidRPr="00BE468C" w:rsidRDefault="00135C79" w:rsidP="00135C79">
      <w:pPr>
        <w:autoSpaceDE w:val="0"/>
        <w:autoSpaceDN w:val="0"/>
        <w:adjustRightInd w:val="0"/>
        <w:spacing w:after="120"/>
        <w:ind w:firstLine="567"/>
        <w:jc w:val="both"/>
        <w:rPr>
          <w:i/>
          <w:sz w:val="22"/>
          <w:szCs w:val="22"/>
        </w:rPr>
      </w:pPr>
      <w:r w:rsidRPr="00BE468C">
        <w:rPr>
          <w:i/>
          <w:sz w:val="22"/>
          <w:szCs w:val="22"/>
        </w:rPr>
        <w:lastRenderedPageBreak/>
        <w:t>Под „дейности, сходни с предмета и обема на обществената поръчка“ се разбира доставка на поне 1 (един) брой специализирана техника, в т.ч. челни товарачи, валяци, трактори, каналопочистващи машини и др.</w:t>
      </w:r>
    </w:p>
    <w:p w:rsidR="002A6D83" w:rsidRPr="002A6D83" w:rsidRDefault="00F86FAF" w:rsidP="00F86FAF">
      <w:pPr>
        <w:autoSpaceDE w:val="0"/>
        <w:autoSpaceDN w:val="0"/>
        <w:adjustRightInd w:val="0"/>
        <w:ind w:firstLine="540"/>
        <w:jc w:val="both"/>
        <w:rPr>
          <w:i/>
          <w:color w:val="FF0000"/>
          <w:szCs w:val="24"/>
          <w:lang w:eastAsia="bg-BG"/>
        </w:rPr>
      </w:pPr>
      <w:r w:rsidRPr="00032A5C">
        <w:rPr>
          <w:color w:val="FF0000"/>
          <w:szCs w:val="24"/>
          <w:lang w:eastAsia="bg-BG"/>
        </w:rPr>
        <w:t xml:space="preserve"> </w:t>
      </w:r>
    </w:p>
    <w:p w:rsidR="002A6D83" w:rsidRPr="002A6D83" w:rsidRDefault="002A6D83" w:rsidP="002A6D83">
      <w:pPr>
        <w:autoSpaceDE w:val="0"/>
        <w:autoSpaceDN w:val="0"/>
        <w:adjustRightInd w:val="0"/>
        <w:ind w:firstLine="540"/>
        <w:jc w:val="both"/>
        <w:rPr>
          <w:i/>
          <w:color w:val="FF0000"/>
          <w:szCs w:val="24"/>
          <w:lang w:eastAsia="bg-BG"/>
        </w:rPr>
      </w:pPr>
      <w:r w:rsidRPr="00F02442">
        <w:rPr>
          <w:i/>
          <w:szCs w:val="24"/>
          <w:lang w:eastAsia="bg-BG"/>
        </w:rPr>
        <w:t>Обстоятелството се удостоверява</w:t>
      </w:r>
      <w:r w:rsidR="004E69A7" w:rsidRPr="00F02442">
        <w:rPr>
          <w:i/>
          <w:szCs w:val="24"/>
          <w:lang w:eastAsia="bg-BG"/>
        </w:rPr>
        <w:t xml:space="preserve"> в Списък по чл. 64, ал. 1, т. 2</w:t>
      </w:r>
      <w:r w:rsidRPr="00F02442">
        <w:rPr>
          <w:i/>
          <w:szCs w:val="24"/>
          <w:lang w:eastAsia="bg-BG"/>
        </w:rPr>
        <w:t xml:space="preserve"> от ЗОП – Образец № 13, </w:t>
      </w:r>
      <w:r w:rsidR="004E69A7" w:rsidRPr="00F02442">
        <w:rPr>
          <w:i/>
          <w:szCs w:val="24"/>
          <w:lang w:eastAsia="bg-BG"/>
        </w:rPr>
        <w:t xml:space="preserve">с посочване на стойностите, датите и получателите, </w:t>
      </w:r>
      <w:r w:rsidR="00CB5493">
        <w:rPr>
          <w:i/>
          <w:szCs w:val="24"/>
          <w:lang w:eastAsia="bg-BG"/>
        </w:rPr>
        <w:t>заедно с документи, които доказват извършената доставка.</w:t>
      </w:r>
    </w:p>
    <w:p w:rsidR="002A6D83" w:rsidRPr="00C74EEA" w:rsidRDefault="002A6D83" w:rsidP="002A6D83">
      <w:pPr>
        <w:autoSpaceDE w:val="0"/>
        <w:autoSpaceDN w:val="0"/>
        <w:adjustRightInd w:val="0"/>
        <w:ind w:firstLine="540"/>
        <w:jc w:val="both"/>
        <w:rPr>
          <w:i/>
          <w:szCs w:val="24"/>
          <w:lang w:eastAsia="bg-BG"/>
        </w:rPr>
      </w:pPr>
    </w:p>
    <w:p w:rsidR="002A6D83" w:rsidRPr="00C74EEA" w:rsidRDefault="002A6D83" w:rsidP="002A6D83">
      <w:pPr>
        <w:autoSpaceDE w:val="0"/>
        <w:autoSpaceDN w:val="0"/>
        <w:adjustRightInd w:val="0"/>
        <w:ind w:firstLine="540"/>
        <w:jc w:val="both"/>
        <w:rPr>
          <w:rFonts w:eastAsia="Calibri"/>
          <w:i/>
          <w:szCs w:val="24"/>
        </w:rPr>
      </w:pPr>
    </w:p>
    <w:p w:rsidR="002A6D83" w:rsidRPr="002A6D83" w:rsidRDefault="002A6D83" w:rsidP="002A6D83">
      <w:pPr>
        <w:pBdr>
          <w:top w:val="single" w:sz="4" w:space="1" w:color="auto"/>
          <w:left w:val="single" w:sz="4" w:space="0" w:color="auto"/>
          <w:bottom w:val="single" w:sz="4" w:space="1" w:color="auto"/>
          <w:right w:val="single" w:sz="4" w:space="0" w:color="auto"/>
        </w:pBdr>
        <w:spacing w:line="360" w:lineRule="auto"/>
        <w:ind w:firstLine="567"/>
        <w:jc w:val="center"/>
        <w:rPr>
          <w:b/>
          <w:szCs w:val="24"/>
          <w:lang w:val="x-none" w:eastAsia="x-none"/>
        </w:rPr>
      </w:pPr>
      <w:r w:rsidRPr="002A6D83">
        <w:rPr>
          <w:b/>
          <w:szCs w:val="24"/>
          <w:lang w:val="x-none" w:eastAsia="x-none"/>
        </w:rPr>
        <w:t xml:space="preserve">ІІІ. ИЗИСКВАНИЯ КЪМ ОФЕРТИТЕ И НЕОБХОДИМИТЕ ДОКУМЕНТИ </w:t>
      </w:r>
    </w:p>
    <w:p w:rsidR="002A6D83" w:rsidRPr="002A6D83" w:rsidRDefault="002A6D83" w:rsidP="002A6D83">
      <w:pPr>
        <w:tabs>
          <w:tab w:val="left" w:pos="851"/>
        </w:tabs>
        <w:spacing w:line="360" w:lineRule="auto"/>
        <w:ind w:left="567"/>
        <w:jc w:val="both"/>
        <w:rPr>
          <w:b/>
          <w:bCs/>
          <w:iCs/>
          <w:szCs w:val="24"/>
          <w:u w:val="single"/>
          <w:lang w:val="x-none" w:eastAsia="x-none"/>
        </w:rPr>
      </w:pPr>
    </w:p>
    <w:p w:rsidR="002A6D83" w:rsidRPr="002A6D83" w:rsidRDefault="002A6D83" w:rsidP="002A6D83">
      <w:pPr>
        <w:numPr>
          <w:ilvl w:val="0"/>
          <w:numId w:val="2"/>
        </w:numPr>
        <w:tabs>
          <w:tab w:val="left" w:pos="851"/>
        </w:tabs>
        <w:spacing w:after="120" w:line="360" w:lineRule="auto"/>
        <w:ind w:left="0" w:firstLine="567"/>
        <w:jc w:val="both"/>
        <w:rPr>
          <w:b/>
          <w:bCs/>
          <w:iCs/>
          <w:szCs w:val="24"/>
          <w:u w:val="single"/>
          <w:lang w:val="x-none" w:eastAsia="x-none"/>
        </w:rPr>
      </w:pPr>
      <w:r w:rsidRPr="002A6D83">
        <w:rPr>
          <w:b/>
          <w:szCs w:val="24"/>
          <w:u w:val="single"/>
          <w:lang w:val="x-none" w:eastAsia="x-none"/>
        </w:rPr>
        <w:t>Изисквания при оформяне и представяне на офертите</w:t>
      </w:r>
      <w:r w:rsidRPr="002A6D83">
        <w:rPr>
          <w:b/>
          <w:bCs/>
          <w:iCs/>
          <w:szCs w:val="24"/>
          <w:u w:val="single"/>
          <w:lang w:val="x-none" w:eastAsia="x-none"/>
        </w:rPr>
        <w:t xml:space="preserve"> </w:t>
      </w:r>
    </w:p>
    <w:p w:rsidR="002A6D83" w:rsidRPr="002A6D83" w:rsidRDefault="002A6D83" w:rsidP="002A6D83">
      <w:pPr>
        <w:spacing w:line="360" w:lineRule="auto"/>
        <w:ind w:firstLine="540"/>
        <w:jc w:val="both"/>
        <w:outlineLvl w:val="2"/>
        <w:rPr>
          <w:b/>
          <w:szCs w:val="24"/>
        </w:rPr>
      </w:pPr>
      <w:r w:rsidRPr="002A6D83">
        <w:rPr>
          <w:b/>
          <w:szCs w:val="24"/>
        </w:rPr>
        <w:t>1. Подготовка на офертата:</w:t>
      </w:r>
    </w:p>
    <w:p w:rsidR="002A6D83" w:rsidRPr="002A6D83" w:rsidRDefault="002A6D83" w:rsidP="002A6D83">
      <w:pPr>
        <w:spacing w:line="360" w:lineRule="auto"/>
        <w:ind w:firstLine="540"/>
        <w:jc w:val="both"/>
        <w:rPr>
          <w:szCs w:val="24"/>
        </w:rPr>
      </w:pPr>
      <w:r w:rsidRPr="002A6D83">
        <w:rPr>
          <w:b/>
          <w:szCs w:val="24"/>
        </w:rPr>
        <w:t>1.1.</w:t>
      </w:r>
      <w:r w:rsidRPr="002A6D83">
        <w:rPr>
          <w:szCs w:val="24"/>
        </w:rPr>
        <w:t xml:space="preserve"> Участниците трябва да проучат всички указания и условия за участие, дадени в документацията за участие.</w:t>
      </w:r>
    </w:p>
    <w:p w:rsidR="002A6D83" w:rsidRPr="002A6D83" w:rsidRDefault="002A6D83" w:rsidP="002A6D83">
      <w:pPr>
        <w:spacing w:line="360" w:lineRule="auto"/>
        <w:ind w:firstLine="540"/>
        <w:jc w:val="both"/>
        <w:rPr>
          <w:szCs w:val="24"/>
        </w:rPr>
      </w:pPr>
      <w:r w:rsidRPr="002A6D83">
        <w:rPr>
          <w:b/>
          <w:szCs w:val="24"/>
        </w:rPr>
        <w:t>1.2.</w:t>
      </w:r>
      <w:r w:rsidRPr="002A6D83">
        <w:rPr>
          <w:szCs w:val="24"/>
        </w:rPr>
        <w:t xml:space="preserve"> При изготвяне на офертата всеки участник трябва да се придържа точно към обявените от възложителя условия.</w:t>
      </w:r>
    </w:p>
    <w:p w:rsidR="002A6D83" w:rsidRPr="002A6D83" w:rsidRDefault="002A6D83" w:rsidP="002A6D83">
      <w:pPr>
        <w:spacing w:line="360" w:lineRule="auto"/>
        <w:ind w:firstLine="540"/>
        <w:jc w:val="both"/>
        <w:rPr>
          <w:szCs w:val="24"/>
        </w:rPr>
      </w:pPr>
      <w:r w:rsidRPr="002A6D83">
        <w:rPr>
          <w:b/>
          <w:szCs w:val="24"/>
        </w:rPr>
        <w:t>1.3.</w:t>
      </w:r>
      <w:r w:rsidRPr="002A6D83">
        <w:rPr>
          <w:szCs w:val="24"/>
        </w:rPr>
        <w:t xml:space="preserve"> Отговорността за правилното разучаване на документацията за участие се носи единствено от участниците.</w:t>
      </w:r>
    </w:p>
    <w:p w:rsidR="002A6D83" w:rsidRPr="002A6D83" w:rsidRDefault="002A6D83" w:rsidP="002A6D83">
      <w:pPr>
        <w:spacing w:line="360" w:lineRule="auto"/>
        <w:ind w:firstLine="540"/>
        <w:jc w:val="both"/>
        <w:rPr>
          <w:szCs w:val="24"/>
        </w:rPr>
      </w:pPr>
      <w:r w:rsidRPr="002A6D83">
        <w:rPr>
          <w:b/>
          <w:szCs w:val="24"/>
        </w:rPr>
        <w:t>1.4.</w:t>
      </w:r>
      <w:r w:rsidRPr="002A6D83">
        <w:rPr>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2A6D83" w:rsidRPr="002A6D83" w:rsidRDefault="002A6D83" w:rsidP="002A6D83">
      <w:pPr>
        <w:spacing w:line="360" w:lineRule="auto"/>
        <w:ind w:firstLine="540"/>
        <w:jc w:val="both"/>
        <w:rPr>
          <w:szCs w:val="24"/>
        </w:rPr>
      </w:pPr>
      <w:r w:rsidRPr="002A6D83">
        <w:rPr>
          <w:b/>
          <w:szCs w:val="24"/>
        </w:rPr>
        <w:t>1.5.</w:t>
      </w:r>
      <w:r w:rsidRPr="002A6D83">
        <w:rPr>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2A6D83" w:rsidRPr="002A6D83" w:rsidRDefault="002A6D83" w:rsidP="002A6D83">
      <w:pPr>
        <w:spacing w:line="360" w:lineRule="auto"/>
        <w:ind w:firstLine="540"/>
        <w:jc w:val="both"/>
        <w:rPr>
          <w:szCs w:val="24"/>
        </w:rPr>
      </w:pPr>
      <w:r w:rsidRPr="002A6D83">
        <w:rPr>
          <w:b/>
          <w:szCs w:val="24"/>
        </w:rPr>
        <w:t>1.6.</w:t>
      </w:r>
      <w:r w:rsidRPr="002A6D83">
        <w:rPr>
          <w:szCs w:val="24"/>
        </w:rPr>
        <w:t xml:space="preserve"> Всеки участник в процедурата има право да представи само една оферта.</w:t>
      </w:r>
    </w:p>
    <w:p w:rsidR="002A6D83" w:rsidRPr="002A6D83" w:rsidRDefault="002A6D83" w:rsidP="002A6D83">
      <w:pPr>
        <w:spacing w:line="360" w:lineRule="auto"/>
        <w:ind w:firstLine="540"/>
        <w:jc w:val="both"/>
        <w:rPr>
          <w:szCs w:val="24"/>
        </w:rPr>
      </w:pPr>
      <w:r w:rsidRPr="002A6D83">
        <w:rPr>
          <w:b/>
          <w:szCs w:val="24"/>
        </w:rPr>
        <w:t>1.7.</w:t>
      </w:r>
      <w:r w:rsidRPr="002A6D83">
        <w:rPr>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2A6D83" w:rsidRPr="002A6D83" w:rsidRDefault="002A6D83" w:rsidP="002A6D83">
      <w:pPr>
        <w:spacing w:line="360" w:lineRule="auto"/>
        <w:ind w:firstLine="540"/>
        <w:jc w:val="both"/>
        <w:rPr>
          <w:szCs w:val="24"/>
        </w:rPr>
      </w:pPr>
      <w:r w:rsidRPr="002A6D83">
        <w:rPr>
          <w:b/>
          <w:szCs w:val="24"/>
        </w:rPr>
        <w:t>1.8.</w:t>
      </w:r>
      <w:r w:rsidRPr="002A6D83">
        <w:rPr>
          <w:szCs w:val="24"/>
        </w:rPr>
        <w:t xml:space="preserve"> Офертата не може да се предлага във варианти.</w:t>
      </w:r>
    </w:p>
    <w:p w:rsidR="002A6D83" w:rsidRPr="002A6D83" w:rsidRDefault="002A6D83" w:rsidP="002A6D83">
      <w:pPr>
        <w:spacing w:line="360" w:lineRule="auto"/>
        <w:ind w:firstLine="540"/>
        <w:jc w:val="both"/>
        <w:rPr>
          <w:szCs w:val="24"/>
        </w:rPr>
      </w:pPr>
      <w:r w:rsidRPr="002A6D83">
        <w:rPr>
          <w:b/>
          <w:szCs w:val="24"/>
        </w:rPr>
        <w:t>1.9.</w:t>
      </w:r>
      <w:r w:rsidRPr="002A6D83">
        <w:rPr>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A6D83" w:rsidRPr="002A6D83" w:rsidRDefault="002A6D83" w:rsidP="002A6D83">
      <w:pPr>
        <w:spacing w:line="360" w:lineRule="auto"/>
        <w:ind w:firstLine="540"/>
        <w:jc w:val="both"/>
        <w:rPr>
          <w:szCs w:val="24"/>
        </w:rPr>
      </w:pPr>
      <w:r w:rsidRPr="002A6D83">
        <w:rPr>
          <w:b/>
          <w:szCs w:val="24"/>
        </w:rPr>
        <w:t>1.10.</w:t>
      </w:r>
      <w:r w:rsidRPr="002A6D83">
        <w:rPr>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участника.</w:t>
      </w:r>
    </w:p>
    <w:p w:rsidR="002A6D83" w:rsidRPr="002A6D83" w:rsidRDefault="002A6D83" w:rsidP="002A6D83">
      <w:pPr>
        <w:spacing w:line="360" w:lineRule="auto"/>
        <w:ind w:firstLine="540"/>
        <w:jc w:val="both"/>
        <w:outlineLvl w:val="2"/>
        <w:rPr>
          <w:b/>
          <w:szCs w:val="24"/>
          <w:u w:val="single"/>
        </w:rPr>
      </w:pPr>
      <w:r w:rsidRPr="002A6D83">
        <w:rPr>
          <w:b/>
          <w:szCs w:val="24"/>
        </w:rPr>
        <w:t xml:space="preserve">2. </w:t>
      </w:r>
      <w:r w:rsidRPr="002A6D83">
        <w:rPr>
          <w:b/>
          <w:szCs w:val="24"/>
          <w:u w:val="single"/>
        </w:rPr>
        <w:t>Изисквания към съдържанието на офертата:</w:t>
      </w:r>
    </w:p>
    <w:p w:rsidR="002A6D83" w:rsidRPr="002A6D83" w:rsidRDefault="002A6D83" w:rsidP="002A6D83">
      <w:pPr>
        <w:shd w:val="clear" w:color="auto" w:fill="FFFFFF"/>
        <w:spacing w:line="360" w:lineRule="auto"/>
        <w:ind w:firstLine="567"/>
        <w:jc w:val="both"/>
        <w:rPr>
          <w:szCs w:val="24"/>
        </w:rPr>
      </w:pPr>
      <w:r w:rsidRPr="002A6D83">
        <w:rPr>
          <w:b/>
          <w:szCs w:val="24"/>
        </w:rPr>
        <w:t>2.1.</w:t>
      </w:r>
      <w:r w:rsidRPr="002A6D83">
        <w:rPr>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w:t>
      </w:r>
      <w:r w:rsidRPr="002A6D83">
        <w:rPr>
          <w:szCs w:val="24"/>
        </w:rPr>
        <w:lastRenderedPageBreak/>
        <w:t>куриерска услуга с препоръчана пратка с обратна разписка, на адреса, посочен от възложителя. Върху опаковката участникът посочва:</w:t>
      </w:r>
    </w:p>
    <w:p w:rsidR="002A6D83" w:rsidRPr="002A6D83" w:rsidRDefault="002A6D83" w:rsidP="007132DE">
      <w:pPr>
        <w:numPr>
          <w:ilvl w:val="0"/>
          <w:numId w:val="8"/>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участника, включително участниците в обединението, когато е приложимо;</w:t>
      </w:r>
    </w:p>
    <w:p w:rsidR="002A6D83" w:rsidRPr="002A6D83" w:rsidRDefault="002A6D83" w:rsidP="007132DE">
      <w:pPr>
        <w:numPr>
          <w:ilvl w:val="0"/>
          <w:numId w:val="8"/>
        </w:numPr>
        <w:shd w:val="clear" w:color="auto" w:fill="FFFFFF"/>
        <w:spacing w:line="360" w:lineRule="auto"/>
        <w:jc w:val="both"/>
        <w:rPr>
          <w:rFonts w:eastAsia="Calibri"/>
          <w:szCs w:val="24"/>
          <w:lang w:val="x-none" w:eastAsia="x-none"/>
        </w:rPr>
      </w:pPr>
      <w:r w:rsidRPr="002A6D83">
        <w:rPr>
          <w:rFonts w:eastAsia="Calibri"/>
          <w:szCs w:val="24"/>
          <w:lang w:val="x-none" w:eastAsia="x-none"/>
        </w:rPr>
        <w:t>адрес за кореспонденция, телефон и по възможност – факс и електронен адрес;</w:t>
      </w:r>
    </w:p>
    <w:p w:rsidR="002A6D83" w:rsidRPr="00BD701F" w:rsidRDefault="002A6D83" w:rsidP="007132DE">
      <w:pPr>
        <w:numPr>
          <w:ilvl w:val="0"/>
          <w:numId w:val="8"/>
        </w:numPr>
        <w:shd w:val="clear" w:color="auto" w:fill="FFFFFF"/>
        <w:spacing w:line="360" w:lineRule="auto"/>
        <w:ind w:left="0" w:firstLine="360"/>
        <w:jc w:val="both"/>
        <w:rPr>
          <w:rFonts w:eastAsia="Calibri"/>
          <w:szCs w:val="24"/>
          <w:lang w:val="x-none" w:eastAsia="x-none"/>
        </w:rPr>
      </w:pPr>
      <w:r w:rsidRPr="002A6D83">
        <w:rPr>
          <w:rFonts w:eastAsia="Calibri"/>
          <w:szCs w:val="24"/>
          <w:lang w:val="x-none" w:eastAsia="x-none"/>
        </w:rPr>
        <w:t>наименованието на поръчката</w:t>
      </w:r>
      <w:r w:rsidRPr="002A6D83">
        <w:rPr>
          <w:rFonts w:eastAsia="Calibri"/>
          <w:szCs w:val="24"/>
          <w:lang w:eastAsia="x-none"/>
        </w:rPr>
        <w:t>;</w:t>
      </w:r>
    </w:p>
    <w:p w:rsidR="002A6D83" w:rsidRPr="002A6D83" w:rsidRDefault="002A6D83" w:rsidP="002A6D83">
      <w:pPr>
        <w:spacing w:line="360" w:lineRule="auto"/>
        <w:ind w:firstLine="540"/>
        <w:jc w:val="both"/>
        <w:rPr>
          <w:szCs w:val="24"/>
        </w:rPr>
      </w:pPr>
      <w:r w:rsidRPr="002A6D83">
        <w:rPr>
          <w:b/>
          <w:szCs w:val="24"/>
        </w:rPr>
        <w:t>2.2</w:t>
      </w:r>
      <w:r w:rsidRPr="002A6D83">
        <w:rPr>
          <w:szCs w:val="24"/>
        </w:rPr>
        <w:t xml:space="preserve"> Всички документи трябва да са:</w:t>
      </w:r>
    </w:p>
    <w:p w:rsidR="002A6D83" w:rsidRPr="002A6D83" w:rsidRDefault="002A6D83" w:rsidP="002A6D83">
      <w:pPr>
        <w:spacing w:line="360" w:lineRule="auto"/>
        <w:ind w:firstLine="540"/>
        <w:jc w:val="both"/>
        <w:rPr>
          <w:szCs w:val="24"/>
        </w:rPr>
      </w:pPr>
      <w:r w:rsidRPr="002A6D83">
        <w:rPr>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A6D83" w:rsidRPr="002A6D83" w:rsidRDefault="002A6D83" w:rsidP="002A6D83">
      <w:pPr>
        <w:spacing w:line="360" w:lineRule="auto"/>
        <w:ind w:firstLine="540"/>
        <w:jc w:val="both"/>
        <w:rPr>
          <w:szCs w:val="24"/>
        </w:rPr>
      </w:pPr>
      <w:r w:rsidRPr="002A6D83">
        <w:rPr>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A6D83" w:rsidRPr="002A6D83" w:rsidRDefault="002A6D83" w:rsidP="002A6D83">
      <w:pPr>
        <w:spacing w:line="360" w:lineRule="auto"/>
        <w:ind w:firstLine="540"/>
        <w:jc w:val="both"/>
        <w:rPr>
          <w:szCs w:val="24"/>
        </w:rPr>
      </w:pPr>
      <w:r w:rsidRPr="002A6D83">
        <w:rPr>
          <w:szCs w:val="24"/>
        </w:rPr>
        <w:t>в) по предложението не се допускат никакви вписвания между редовете, изтривания или корекции.</w:t>
      </w:r>
    </w:p>
    <w:p w:rsidR="002A6D83" w:rsidRPr="002A6D83" w:rsidRDefault="002A6D83" w:rsidP="002A6D83">
      <w:pPr>
        <w:tabs>
          <w:tab w:val="left" w:pos="0"/>
        </w:tabs>
        <w:spacing w:line="360" w:lineRule="auto"/>
        <w:ind w:firstLine="540"/>
        <w:jc w:val="both"/>
        <w:rPr>
          <w:b/>
          <w:bCs/>
          <w:szCs w:val="24"/>
          <w:u w:val="single"/>
        </w:rPr>
      </w:pPr>
      <w:r w:rsidRPr="002A6D83">
        <w:rPr>
          <w:b/>
          <w:bCs/>
          <w:szCs w:val="24"/>
          <w:u w:val="single"/>
        </w:rPr>
        <w:t>3. Съдържание на</w:t>
      </w:r>
      <w:r w:rsidRPr="002A6D83">
        <w:rPr>
          <w:bCs/>
          <w:szCs w:val="24"/>
          <w:u w:val="single"/>
        </w:rPr>
        <w:t xml:space="preserve"> </w:t>
      </w:r>
      <w:r w:rsidRPr="002A6D83">
        <w:rPr>
          <w:b/>
          <w:bCs/>
          <w:szCs w:val="24"/>
          <w:u w:val="single"/>
        </w:rPr>
        <w:t>Опаковката:</w:t>
      </w:r>
    </w:p>
    <w:p w:rsidR="002A6D83" w:rsidRPr="002A6D83" w:rsidRDefault="002A6D83" w:rsidP="007132DE">
      <w:pPr>
        <w:numPr>
          <w:ilvl w:val="0"/>
          <w:numId w:val="14"/>
        </w:numPr>
        <w:tabs>
          <w:tab w:val="left" w:pos="0"/>
        </w:tabs>
        <w:spacing w:line="360" w:lineRule="auto"/>
        <w:jc w:val="both"/>
        <w:rPr>
          <w:bCs/>
          <w:szCs w:val="24"/>
        </w:rPr>
      </w:pPr>
      <w:r w:rsidRPr="002A6D83">
        <w:rPr>
          <w:bCs/>
          <w:szCs w:val="24"/>
        </w:rPr>
        <w:t xml:space="preserve">Опис на документите, съдържащи се в офертата, подписани от участника – по </w:t>
      </w:r>
      <w:r w:rsidR="003436C6">
        <w:rPr>
          <w:bCs/>
          <w:szCs w:val="24"/>
        </w:rPr>
        <w:t>О</w:t>
      </w:r>
      <w:r w:rsidRPr="002A6D83">
        <w:rPr>
          <w:bCs/>
          <w:szCs w:val="24"/>
        </w:rPr>
        <w:t xml:space="preserve">бразец </w:t>
      </w:r>
      <w:r w:rsidR="003436C6">
        <w:rPr>
          <w:bCs/>
          <w:szCs w:val="24"/>
        </w:rPr>
        <w:t xml:space="preserve">№ </w:t>
      </w:r>
      <w:r w:rsidRPr="002A6D83">
        <w:rPr>
          <w:bCs/>
          <w:szCs w:val="24"/>
        </w:rPr>
        <w:t>1;</w:t>
      </w:r>
    </w:p>
    <w:p w:rsidR="002A6D83" w:rsidRPr="002A6D83" w:rsidRDefault="002A6D83" w:rsidP="007132DE">
      <w:pPr>
        <w:numPr>
          <w:ilvl w:val="0"/>
          <w:numId w:val="14"/>
        </w:numPr>
        <w:tabs>
          <w:tab w:val="left" w:pos="0"/>
        </w:tabs>
        <w:spacing w:line="360" w:lineRule="auto"/>
        <w:jc w:val="both"/>
        <w:rPr>
          <w:bCs/>
          <w:szCs w:val="24"/>
        </w:rPr>
      </w:pPr>
      <w:r w:rsidRPr="002A6D83">
        <w:rPr>
          <w:bCs/>
          <w:szCs w:val="24"/>
        </w:rPr>
        <w:t xml:space="preserve">Представяне на участника (по </w:t>
      </w:r>
      <w:r w:rsidR="003436C6">
        <w:rPr>
          <w:bCs/>
          <w:szCs w:val="24"/>
        </w:rPr>
        <w:t>О</w:t>
      </w:r>
      <w:r w:rsidRPr="002A6D83">
        <w:rPr>
          <w:bCs/>
          <w:szCs w:val="24"/>
        </w:rPr>
        <w:t xml:space="preserve">бразец </w:t>
      </w:r>
      <w:r w:rsidR="003436C6">
        <w:rPr>
          <w:bCs/>
          <w:szCs w:val="24"/>
        </w:rPr>
        <w:t xml:space="preserve">№ </w:t>
      </w:r>
      <w:r w:rsidRPr="002A6D83">
        <w:rPr>
          <w:bCs/>
          <w:szCs w:val="24"/>
        </w:rPr>
        <w:t>2), което включва следната информация и приложени към него документи:</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Посочване на ЕИК по чл.23 от ЗТР, БУЛСТАТ и/или друга информация в съответствие със законодателството на държавата, в която участника е установен, както и адрес, включително електронен, за кореспонденция по провеждането на процедурата;</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Копие от документ за самоличност - за участник  физическо лице;</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2A6D83" w:rsidRPr="002A6D83" w:rsidRDefault="002A6D83" w:rsidP="002A6D83">
      <w:pPr>
        <w:tabs>
          <w:tab w:val="left" w:pos="0"/>
        </w:tabs>
        <w:spacing w:line="360" w:lineRule="auto"/>
        <w:ind w:firstLine="540"/>
        <w:jc w:val="both"/>
        <w:rPr>
          <w:bCs/>
          <w:szCs w:val="24"/>
        </w:rPr>
      </w:pPr>
      <w:r w:rsidRPr="002A6D83">
        <w:rPr>
          <w:bCs/>
          <w:szCs w:val="24"/>
        </w:rPr>
        <w:t></w:t>
      </w:r>
      <w:r w:rsidRPr="002A6D83">
        <w:rPr>
          <w:bCs/>
          <w:szCs w:val="24"/>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Декларация по чл. 54, ал. 1, т. 1, 2 и 7 от Закона за обществените поръчки – Образец № 3</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lastRenderedPageBreak/>
        <w:t>Декларация по чл. 54, ал. 1, т. 3-</w:t>
      </w:r>
      <w:r w:rsidR="00C779F7">
        <w:rPr>
          <w:bCs/>
          <w:szCs w:val="24"/>
        </w:rPr>
        <w:t>6</w:t>
      </w:r>
      <w:r w:rsidRPr="002A6D83">
        <w:rPr>
          <w:bCs/>
          <w:szCs w:val="24"/>
        </w:rPr>
        <w:t xml:space="preserve"> от Закона за обществените поръчки – Образец  № 4</w:t>
      </w:r>
    </w:p>
    <w:p w:rsidR="002A6D83" w:rsidRPr="002A6D83" w:rsidRDefault="002A6D83" w:rsidP="002A6D83">
      <w:pPr>
        <w:tabs>
          <w:tab w:val="left" w:pos="0"/>
          <w:tab w:val="left" w:pos="1276"/>
        </w:tabs>
        <w:spacing w:line="360" w:lineRule="auto"/>
        <w:ind w:firstLine="720"/>
        <w:jc w:val="both"/>
        <w:rPr>
          <w:bCs/>
          <w:szCs w:val="24"/>
        </w:rPr>
      </w:pPr>
      <w:r w:rsidRPr="002A6D83">
        <w:rPr>
          <w:bCs/>
          <w:szCs w:val="24"/>
        </w:rPr>
        <w:t>Когато участникът предвижда участие на подизпълнители, декларациите по чл. 54, ал. 1, т. 1, 2 и 7 от Закона за обществените поръчки и по чл. 54, ал. 1, т. 3-</w:t>
      </w:r>
      <w:r w:rsidR="00C779F7">
        <w:rPr>
          <w:bCs/>
          <w:szCs w:val="24"/>
        </w:rPr>
        <w:t>6</w:t>
      </w:r>
      <w:r w:rsidRPr="002A6D83">
        <w:rPr>
          <w:bCs/>
          <w:szCs w:val="24"/>
        </w:rPr>
        <w:t xml:space="preserve"> от Закона за обществените поръчки се представят за всеки от тях. Когато участник в процедурата е обединение, което не е юридическо лице декларацииите се представят за всяко физическо или юридическо лице, включено в обединението.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A6D83">
        <w:rPr>
          <w:bCs/>
          <w:szCs w:val="24"/>
        </w:rPr>
        <w:t>– Образец № 5;</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 xml:space="preserve">Декларация по чл. 69 от Закона противодействие на корупцията и за отнемане на незаконно придобитото имущество – Образец № 6; </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bCs/>
          <w:szCs w:val="24"/>
        </w:rPr>
        <w:t>Декларация за подизпълнителите, които ще участват в поръчката, делът на тяхното участие и дейността, която ще извършват, в случаите, когато участникът предвижда участието на подизпълнители, изготвена по образец № 7 и Декларация за съгласие за участие в поръчката като подизпълнител и дела на тяхното участие, ако участникът предвижда подизпълнители, изготвена по образец № 7а /ако е приложимо/.</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Pr="002A6D83">
        <w:rPr>
          <w:szCs w:val="24"/>
          <w:lang w:eastAsia="bg-BG"/>
        </w:rPr>
        <w:t xml:space="preserve">– Образец № </w:t>
      </w:r>
      <w:r w:rsidR="00BD1160">
        <w:rPr>
          <w:szCs w:val="24"/>
          <w:lang w:eastAsia="bg-BG"/>
        </w:rPr>
        <w:t>8</w:t>
      </w:r>
      <w:r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 xml:space="preserve">Декларация за липса на свързаност с друг участник – Образец № </w:t>
      </w:r>
      <w:r w:rsidR="00BD1160">
        <w:rPr>
          <w:szCs w:val="24"/>
          <w:lang w:eastAsia="bg-BG"/>
        </w:rPr>
        <w:t>9</w:t>
      </w:r>
      <w:r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Декларация от членовете на обединението /ако е приложимо/ – Образец № 1</w:t>
      </w:r>
      <w:r w:rsidR="00BD1160">
        <w:rPr>
          <w:szCs w:val="24"/>
          <w:lang w:eastAsia="bg-BG"/>
        </w:rPr>
        <w:t>0</w:t>
      </w:r>
      <w:r w:rsidRPr="002A6D83">
        <w:rPr>
          <w:szCs w:val="24"/>
          <w:lang w:eastAsia="bg-BG"/>
        </w:rPr>
        <w:t>;</w:t>
      </w:r>
    </w:p>
    <w:p w:rsidR="002A6D83" w:rsidRPr="002A6D83" w:rsidRDefault="00032A5C" w:rsidP="007132DE">
      <w:pPr>
        <w:numPr>
          <w:ilvl w:val="0"/>
          <w:numId w:val="14"/>
        </w:numPr>
        <w:spacing w:line="360" w:lineRule="auto"/>
        <w:jc w:val="both"/>
        <w:rPr>
          <w:szCs w:val="24"/>
          <w:lang w:eastAsia="bg-BG"/>
        </w:rPr>
      </w:pPr>
      <w:r>
        <w:rPr>
          <w:szCs w:val="24"/>
          <w:lang w:eastAsia="bg-BG"/>
        </w:rPr>
        <w:t>Списък по чл. 64, ал. 1, т. 2</w:t>
      </w:r>
      <w:r w:rsidR="002A6D83" w:rsidRPr="002A6D83">
        <w:rPr>
          <w:szCs w:val="24"/>
          <w:lang w:eastAsia="bg-BG"/>
        </w:rPr>
        <w:t xml:space="preserve"> от ЗОП на </w:t>
      </w:r>
      <w:r>
        <w:rPr>
          <w:szCs w:val="24"/>
          <w:lang w:eastAsia="bg-BG"/>
        </w:rPr>
        <w:t>доставките, идентични или сходни</w:t>
      </w:r>
      <w:r w:rsidR="002A6D83" w:rsidRPr="002A6D83">
        <w:rPr>
          <w:szCs w:val="24"/>
          <w:lang w:eastAsia="bg-BG"/>
        </w:rPr>
        <w:t xml:space="preserve"> с предмета на поръчката – Образец № 1</w:t>
      </w:r>
      <w:r w:rsidR="00BD1160">
        <w:rPr>
          <w:szCs w:val="24"/>
          <w:lang w:eastAsia="bg-BG"/>
        </w:rPr>
        <w:t>1</w:t>
      </w:r>
      <w:r w:rsidR="002A6D83" w:rsidRPr="002A6D83">
        <w:rPr>
          <w:szCs w:val="24"/>
          <w:lang w:eastAsia="bg-BG"/>
        </w:rPr>
        <w:t>;</w:t>
      </w:r>
    </w:p>
    <w:p w:rsidR="002A6D83" w:rsidRP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Техническо пр</w:t>
      </w:r>
      <w:r w:rsidR="00032A5C">
        <w:rPr>
          <w:szCs w:val="24"/>
          <w:lang w:eastAsia="bg-BG"/>
        </w:rPr>
        <w:t>едложение – Образец № 1</w:t>
      </w:r>
      <w:r w:rsidR="00BD1160">
        <w:rPr>
          <w:szCs w:val="24"/>
          <w:lang w:eastAsia="bg-BG"/>
        </w:rPr>
        <w:t>2</w:t>
      </w:r>
      <w:r w:rsidRPr="002A6D83">
        <w:rPr>
          <w:szCs w:val="24"/>
          <w:lang w:eastAsia="bg-BG"/>
        </w:rPr>
        <w:t>;</w:t>
      </w:r>
      <w:r w:rsidRPr="002A6D83">
        <w:rPr>
          <w:b/>
          <w:szCs w:val="24"/>
        </w:rPr>
        <w:t xml:space="preserve"> </w:t>
      </w:r>
    </w:p>
    <w:p w:rsidR="002A6D83" w:rsidRDefault="002A6D83" w:rsidP="007132DE">
      <w:pPr>
        <w:numPr>
          <w:ilvl w:val="0"/>
          <w:numId w:val="14"/>
        </w:numPr>
        <w:tabs>
          <w:tab w:val="left" w:pos="0"/>
          <w:tab w:val="left" w:pos="1276"/>
        </w:tabs>
        <w:spacing w:line="360" w:lineRule="auto"/>
        <w:jc w:val="both"/>
        <w:rPr>
          <w:bCs/>
          <w:szCs w:val="24"/>
        </w:rPr>
      </w:pPr>
      <w:r w:rsidRPr="002A6D83">
        <w:rPr>
          <w:szCs w:val="24"/>
          <w:lang w:eastAsia="bg-BG"/>
        </w:rPr>
        <w:t xml:space="preserve">Ценово предложение – </w:t>
      </w:r>
      <w:r w:rsidR="00BD1160">
        <w:rPr>
          <w:szCs w:val="24"/>
          <w:lang w:eastAsia="bg-BG"/>
        </w:rPr>
        <w:t>Образец № 13</w:t>
      </w:r>
      <w:r w:rsidRPr="002A6D83">
        <w:rPr>
          <w:bCs/>
          <w:szCs w:val="24"/>
        </w:rPr>
        <w:t>.</w:t>
      </w:r>
    </w:p>
    <w:p w:rsidR="002A6D83" w:rsidRPr="002A6D83" w:rsidRDefault="002A6D83" w:rsidP="002A6D83">
      <w:pPr>
        <w:spacing w:line="360" w:lineRule="auto"/>
        <w:ind w:firstLine="540"/>
        <w:jc w:val="both"/>
        <w:outlineLvl w:val="2"/>
        <w:rPr>
          <w:b/>
          <w:szCs w:val="24"/>
          <w:u w:val="single"/>
          <w:lang w:eastAsia="bg-BG"/>
        </w:rPr>
      </w:pPr>
      <w:r w:rsidRPr="002A6D83">
        <w:rPr>
          <w:b/>
          <w:szCs w:val="24"/>
          <w:lang w:eastAsia="bg-BG"/>
        </w:rPr>
        <w:t xml:space="preserve">4. </w:t>
      </w:r>
      <w:r w:rsidRPr="002A6D83">
        <w:rPr>
          <w:b/>
          <w:szCs w:val="24"/>
          <w:u w:val="single"/>
          <w:lang w:eastAsia="bg-BG"/>
        </w:rPr>
        <w:t>Запечатване</w:t>
      </w:r>
    </w:p>
    <w:p w:rsidR="002A6D83" w:rsidRPr="002A6D83" w:rsidRDefault="002A6D83" w:rsidP="002A6D83">
      <w:pPr>
        <w:spacing w:line="360" w:lineRule="auto"/>
        <w:ind w:firstLine="540"/>
        <w:jc w:val="both"/>
        <w:rPr>
          <w:szCs w:val="24"/>
          <w:lang w:eastAsia="bg-BG"/>
        </w:rPr>
      </w:pPr>
      <w:r w:rsidRPr="002A6D83">
        <w:rPr>
          <w:b/>
          <w:szCs w:val="24"/>
          <w:lang w:eastAsia="bg-BG"/>
        </w:rPr>
        <w:t>4.1.</w:t>
      </w:r>
      <w:r w:rsidRPr="002A6D83">
        <w:rPr>
          <w:szCs w:val="24"/>
          <w:lang w:eastAsia="bg-BG"/>
        </w:rPr>
        <w:t xml:space="preserve"> Документите се представят в запечатана непрозрачна опаковка, върху която се посочва:</w:t>
      </w:r>
    </w:p>
    <w:p w:rsidR="002A6D83" w:rsidRPr="002A6D83" w:rsidRDefault="002A6D83" w:rsidP="002A6D83">
      <w:pPr>
        <w:spacing w:line="360" w:lineRule="auto"/>
        <w:ind w:firstLine="540"/>
        <w:jc w:val="both"/>
        <w:rPr>
          <w:szCs w:val="24"/>
          <w:lang w:eastAsia="bg-BG"/>
        </w:rPr>
      </w:pPr>
    </w:p>
    <w:p w:rsidR="00032A5C" w:rsidRPr="00211AB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032A5C" w:rsidRPr="00771604" w:rsidRDefault="00032A5C" w:rsidP="00032A5C">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гр. Раковски, пл. България № 1</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2A6D83">
        <w:rPr>
          <w:b/>
          <w:szCs w:val="24"/>
          <w:lang w:eastAsia="bg-BG"/>
        </w:rPr>
        <w:lastRenderedPageBreak/>
        <w:t>О Ф Е Р Т 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szCs w:val="24"/>
          <w:lang w:eastAsia="bg-BG"/>
        </w:rPr>
        <w:t xml:space="preserve">За участие в обществена поръчка с предмет: </w:t>
      </w:r>
      <w:r w:rsidRPr="002A6D83">
        <w:rPr>
          <w:b/>
          <w:bCs/>
          <w:szCs w:val="24"/>
          <w:lang w:eastAsia="bg-BG"/>
        </w:rPr>
        <w:t xml:space="preserve">“…………………………………………………………………………. ”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Оферта от: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ab/>
      </w:r>
      <w:r w:rsidRPr="002A6D83">
        <w:rPr>
          <w:b/>
          <w:bCs/>
          <w:szCs w:val="24"/>
          <w:lang w:eastAsia="bg-BG"/>
        </w:rPr>
        <w:tab/>
        <w:t>/наименование на участника/</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Адрес за кореспонденция: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Телефон: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Факс: ……………………………..</w:t>
      </w:r>
    </w:p>
    <w:p w:rsidR="002A6D83" w:rsidRPr="002A6D83" w:rsidRDefault="002A6D83" w:rsidP="002A6D8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2A6D83">
        <w:rPr>
          <w:b/>
          <w:bCs/>
          <w:szCs w:val="24"/>
          <w:lang w:eastAsia="bg-BG"/>
        </w:rPr>
        <w:t>e-mail: ……………………………</w:t>
      </w:r>
    </w:p>
    <w:p w:rsidR="002A6D83" w:rsidRPr="002A6D83" w:rsidRDefault="002A6D83" w:rsidP="002A6D83">
      <w:pPr>
        <w:spacing w:line="360" w:lineRule="auto"/>
        <w:ind w:firstLine="547"/>
        <w:jc w:val="both"/>
        <w:rPr>
          <w:b/>
          <w:szCs w:val="24"/>
          <w:lang w:eastAsia="bg-BG"/>
        </w:rPr>
      </w:pPr>
      <w:r w:rsidRPr="002A6D83">
        <w:rPr>
          <w:b/>
          <w:szCs w:val="24"/>
          <w:lang w:eastAsia="bg-BG"/>
        </w:rPr>
        <w:t xml:space="preserve"> </w:t>
      </w:r>
    </w:p>
    <w:p w:rsidR="002A6D83" w:rsidRPr="002A6D83" w:rsidRDefault="002A6D83" w:rsidP="002A6D83">
      <w:pPr>
        <w:spacing w:line="360" w:lineRule="auto"/>
        <w:ind w:firstLine="547"/>
        <w:jc w:val="both"/>
        <w:rPr>
          <w:szCs w:val="24"/>
          <w:lang w:eastAsia="bg-BG"/>
        </w:rPr>
      </w:pPr>
      <w:r w:rsidRPr="002A6D83">
        <w:rPr>
          <w:b/>
          <w:szCs w:val="24"/>
          <w:lang w:eastAsia="bg-BG"/>
        </w:rPr>
        <w:t>4.2.</w:t>
      </w:r>
      <w:r w:rsidRPr="002A6D83">
        <w:rPr>
          <w:szCs w:val="24"/>
          <w:lang w:eastAsia="bg-BG"/>
        </w:rPr>
        <w:t xml:space="preserve"> Опаковката включва документите посочени в т. 3 „Съдържание на опаковката”.</w:t>
      </w:r>
    </w:p>
    <w:p w:rsidR="002A6D83" w:rsidRPr="002A6D83" w:rsidRDefault="002A6D83" w:rsidP="002A6D83">
      <w:pPr>
        <w:spacing w:line="360" w:lineRule="auto"/>
        <w:ind w:firstLine="547"/>
        <w:jc w:val="both"/>
        <w:rPr>
          <w:szCs w:val="24"/>
          <w:lang w:eastAsia="bg-BG"/>
        </w:rPr>
      </w:pPr>
      <w:r w:rsidRPr="002A6D83">
        <w:rPr>
          <w:b/>
          <w:szCs w:val="24"/>
          <w:lang w:eastAsia="bg-BG"/>
        </w:rPr>
        <w:t>4.3.</w:t>
      </w:r>
      <w:r w:rsidRPr="002A6D83">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2A6D83" w:rsidRPr="002A6D83" w:rsidRDefault="002A6D83" w:rsidP="002A6D83">
      <w:pPr>
        <w:spacing w:line="360" w:lineRule="auto"/>
        <w:ind w:firstLine="547"/>
        <w:jc w:val="both"/>
        <w:outlineLvl w:val="2"/>
        <w:rPr>
          <w:b/>
          <w:szCs w:val="24"/>
          <w:lang w:eastAsia="bg-BG"/>
        </w:rPr>
      </w:pPr>
      <w:r w:rsidRPr="002A6D83">
        <w:rPr>
          <w:b/>
          <w:szCs w:val="24"/>
          <w:lang w:eastAsia="bg-BG"/>
        </w:rPr>
        <w:t xml:space="preserve">5. </w:t>
      </w:r>
      <w:r w:rsidRPr="002A6D83">
        <w:rPr>
          <w:b/>
          <w:szCs w:val="24"/>
          <w:u w:val="single"/>
          <w:lang w:eastAsia="bg-BG"/>
        </w:rPr>
        <w:t>Място и срок за подаване на оферти</w:t>
      </w:r>
    </w:p>
    <w:p w:rsidR="002A6D83" w:rsidRPr="002A6D83" w:rsidRDefault="002A6D83" w:rsidP="002A6D83">
      <w:pPr>
        <w:spacing w:line="360" w:lineRule="auto"/>
        <w:ind w:firstLine="547"/>
        <w:jc w:val="both"/>
        <w:rPr>
          <w:szCs w:val="24"/>
        </w:rPr>
      </w:pPr>
      <w:r w:rsidRPr="002A6D83">
        <w:rPr>
          <w:b/>
          <w:szCs w:val="24"/>
          <w:lang w:eastAsia="bg-BG"/>
        </w:rPr>
        <w:t>5.1.</w:t>
      </w:r>
      <w:r w:rsidRPr="002A6D8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3436C6">
        <w:rPr>
          <w:szCs w:val="24"/>
        </w:rPr>
        <w:t>Община Раковски</w:t>
      </w:r>
      <w:r w:rsidR="00D03EF5" w:rsidRPr="00D03EF5">
        <w:rPr>
          <w:szCs w:val="24"/>
        </w:rPr>
        <w:t xml:space="preserve">, Област Пловдив, гр. Раковски, пл. </w:t>
      </w:r>
      <w:r w:rsidR="00E547B9">
        <w:rPr>
          <w:szCs w:val="24"/>
        </w:rPr>
        <w:t>„</w:t>
      </w:r>
      <w:r w:rsidR="00D03EF5" w:rsidRPr="00D03EF5">
        <w:rPr>
          <w:szCs w:val="24"/>
        </w:rPr>
        <w:t>България</w:t>
      </w:r>
      <w:r w:rsidR="00E547B9">
        <w:rPr>
          <w:szCs w:val="24"/>
        </w:rPr>
        <w:t>“</w:t>
      </w:r>
      <w:r w:rsidR="00D03EF5" w:rsidRPr="00D03EF5">
        <w:rPr>
          <w:szCs w:val="24"/>
        </w:rPr>
        <w:t xml:space="preserve"> № 1.</w:t>
      </w:r>
    </w:p>
    <w:p w:rsidR="002A6D83" w:rsidRPr="002A6D83" w:rsidRDefault="002A6D83" w:rsidP="002A6D83">
      <w:pPr>
        <w:spacing w:line="360" w:lineRule="auto"/>
        <w:ind w:firstLine="547"/>
        <w:jc w:val="both"/>
        <w:rPr>
          <w:bCs/>
          <w:szCs w:val="24"/>
          <w:lang w:eastAsia="bg-BG"/>
        </w:rPr>
      </w:pPr>
      <w:r w:rsidRPr="002A6D83">
        <w:rPr>
          <w:b/>
          <w:bCs/>
          <w:szCs w:val="24"/>
          <w:lang w:eastAsia="bg-BG"/>
        </w:rPr>
        <w:t>5.2.</w:t>
      </w:r>
      <w:r w:rsidRPr="002A6D83">
        <w:rPr>
          <w:bCs/>
          <w:szCs w:val="24"/>
          <w:lang w:eastAsia="bg-BG"/>
        </w:rPr>
        <w:t xml:space="preserve"> Срокът за подаване на оферти е посочен в обявата за обществена поръчка на стойност по чл. 20, ал. 3 от ЗОП.</w:t>
      </w:r>
    </w:p>
    <w:p w:rsidR="002A6D83" w:rsidRPr="002A6D83" w:rsidRDefault="002A6D83" w:rsidP="002A6D83">
      <w:pPr>
        <w:spacing w:line="360" w:lineRule="auto"/>
        <w:ind w:firstLine="547"/>
        <w:jc w:val="both"/>
        <w:rPr>
          <w:bCs/>
          <w:szCs w:val="24"/>
          <w:lang w:eastAsia="bg-BG"/>
        </w:rPr>
      </w:pPr>
      <w:r w:rsidRPr="002A6D83">
        <w:rPr>
          <w:b/>
          <w:bCs/>
          <w:szCs w:val="24"/>
          <w:lang w:eastAsia="bg-BG"/>
        </w:rPr>
        <w:t>5.3.</w:t>
      </w:r>
      <w:r w:rsidRPr="002A6D83">
        <w:rPr>
          <w:bCs/>
          <w:szCs w:val="24"/>
          <w:lang w:eastAsia="bg-BG"/>
        </w:rPr>
        <w:t xml:space="preserve"> Всеки участник следва да осигури своевременното получаване на офертата от възложителя.</w:t>
      </w:r>
    </w:p>
    <w:p w:rsidR="002A6D83" w:rsidRPr="002A6D83" w:rsidRDefault="002A6D83" w:rsidP="002A6D83">
      <w:pPr>
        <w:spacing w:line="360" w:lineRule="auto"/>
        <w:ind w:firstLine="547"/>
        <w:jc w:val="both"/>
        <w:rPr>
          <w:bCs/>
          <w:szCs w:val="24"/>
          <w:lang w:eastAsia="bg-BG"/>
        </w:rPr>
      </w:pPr>
      <w:r w:rsidRPr="002A6D83">
        <w:rPr>
          <w:b/>
          <w:bCs/>
          <w:szCs w:val="24"/>
          <w:lang w:eastAsia="bg-BG"/>
        </w:rPr>
        <w:t>5.4.</w:t>
      </w:r>
      <w:r w:rsidRPr="002A6D8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2A6D83" w:rsidRPr="002A6D83" w:rsidRDefault="002A6D83" w:rsidP="002A6D83">
      <w:pPr>
        <w:spacing w:line="360" w:lineRule="auto"/>
        <w:ind w:firstLine="547"/>
        <w:jc w:val="both"/>
        <w:rPr>
          <w:bCs/>
          <w:szCs w:val="24"/>
          <w:lang w:eastAsia="bg-BG"/>
        </w:rPr>
      </w:pPr>
      <w:r w:rsidRPr="002A6D83">
        <w:rPr>
          <w:b/>
          <w:bCs/>
          <w:szCs w:val="24"/>
          <w:lang w:eastAsia="bg-BG"/>
        </w:rPr>
        <w:t>5.5.</w:t>
      </w:r>
      <w:r w:rsidRPr="002A6D83">
        <w:rPr>
          <w:bCs/>
          <w:szCs w:val="24"/>
          <w:lang w:eastAsia="bg-BG"/>
        </w:rPr>
        <w:t xml:space="preserve"> Оттеглянето на офертата прекратява по-нататъшното участие на участника в процедурата.</w:t>
      </w:r>
    </w:p>
    <w:p w:rsidR="002A6D83" w:rsidRPr="002A6D83" w:rsidRDefault="002A6D83" w:rsidP="002A6D83">
      <w:pPr>
        <w:spacing w:line="360" w:lineRule="auto"/>
        <w:ind w:firstLine="547"/>
        <w:jc w:val="both"/>
        <w:outlineLvl w:val="2"/>
        <w:rPr>
          <w:b/>
          <w:szCs w:val="24"/>
          <w:u w:val="single"/>
          <w:lang w:eastAsia="bg-BG"/>
        </w:rPr>
      </w:pPr>
      <w:r w:rsidRPr="002A6D83">
        <w:rPr>
          <w:b/>
          <w:szCs w:val="24"/>
          <w:lang w:eastAsia="bg-BG"/>
        </w:rPr>
        <w:t xml:space="preserve">6. </w:t>
      </w:r>
      <w:r w:rsidRPr="002A6D83">
        <w:rPr>
          <w:b/>
          <w:szCs w:val="24"/>
          <w:u w:val="single"/>
          <w:lang w:eastAsia="bg-BG"/>
        </w:rPr>
        <w:t>Приемане и връщане на оферти</w:t>
      </w:r>
    </w:p>
    <w:p w:rsidR="002A6D83" w:rsidRPr="002A6D83" w:rsidRDefault="002A6D83" w:rsidP="002A6D83">
      <w:pPr>
        <w:spacing w:line="360" w:lineRule="auto"/>
        <w:ind w:firstLine="567"/>
        <w:jc w:val="both"/>
        <w:rPr>
          <w:szCs w:val="24"/>
        </w:rPr>
      </w:pPr>
      <w:r w:rsidRPr="002A6D83">
        <w:rPr>
          <w:b/>
          <w:szCs w:val="24"/>
        </w:rPr>
        <w:t>6.1.</w:t>
      </w:r>
      <w:r w:rsidRPr="002A6D83">
        <w:rPr>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r>
        <w:rPr>
          <w:szCs w:val="24"/>
        </w:rPr>
        <w:t xml:space="preserve"> </w:t>
      </w:r>
    </w:p>
    <w:p w:rsidR="002A6D83" w:rsidRPr="002A6D83" w:rsidRDefault="002A6D83" w:rsidP="002A6D83">
      <w:pPr>
        <w:spacing w:line="360" w:lineRule="auto"/>
        <w:ind w:firstLine="567"/>
        <w:jc w:val="both"/>
        <w:rPr>
          <w:szCs w:val="24"/>
        </w:rPr>
      </w:pPr>
      <w:r w:rsidRPr="002A6D83">
        <w:rPr>
          <w:b/>
          <w:szCs w:val="24"/>
        </w:rPr>
        <w:t>6.2.</w:t>
      </w:r>
      <w:r w:rsidRPr="002A6D83">
        <w:rPr>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lastRenderedPageBreak/>
        <w:t>6.3.</w:t>
      </w:r>
      <w:r w:rsidRPr="002A6D83">
        <w:rPr>
          <w:color w:val="000000"/>
          <w:szCs w:val="24"/>
        </w:rPr>
        <w:t xml:space="preserve"> </w:t>
      </w:r>
      <w:r w:rsidRPr="002A6D83">
        <w:rPr>
          <w:color w:val="000000"/>
          <w:szCs w:val="24"/>
          <w:lang w:val="bg"/>
        </w:rPr>
        <w:t>Когато към момента на изтичане на крайния срок за получаване на оферти</w:t>
      </w:r>
      <w:r w:rsidRPr="002A6D83">
        <w:rPr>
          <w:color w:val="000000"/>
          <w:szCs w:val="24"/>
        </w:rPr>
        <w:t>те</w:t>
      </w:r>
      <w:r w:rsidRPr="002A6D83">
        <w:rPr>
          <w:color w:val="000000"/>
          <w:szCs w:val="24"/>
          <w:lang w:val="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Pr="002A6D83">
        <w:rPr>
          <w:color w:val="000000"/>
          <w:szCs w:val="24"/>
        </w:rPr>
        <w:t>О</w:t>
      </w:r>
      <w:r w:rsidRPr="002A6D83">
        <w:rPr>
          <w:color w:val="000000"/>
          <w:szCs w:val="24"/>
          <w:lang w:val="bg"/>
        </w:rPr>
        <w:t xml:space="preserve">фертите на лицата от списъка се </w:t>
      </w:r>
      <w:r w:rsidRPr="002A6D83">
        <w:rPr>
          <w:color w:val="000000"/>
          <w:szCs w:val="24"/>
        </w:rPr>
        <w:t>приемат</w:t>
      </w:r>
      <w:r w:rsidRPr="002A6D83">
        <w:rPr>
          <w:color w:val="000000"/>
          <w:szCs w:val="24"/>
          <w:lang w:val="bg"/>
        </w:rPr>
        <w:t>.</w:t>
      </w:r>
    </w:p>
    <w:p w:rsidR="002A6D83" w:rsidRPr="002A6D83" w:rsidRDefault="002A6D83" w:rsidP="002A6D83">
      <w:pPr>
        <w:shd w:val="clear" w:color="auto" w:fill="FFFFFF"/>
        <w:tabs>
          <w:tab w:val="left" w:pos="709"/>
        </w:tabs>
        <w:spacing w:line="360" w:lineRule="auto"/>
        <w:ind w:right="20" w:firstLine="567"/>
        <w:jc w:val="both"/>
        <w:rPr>
          <w:color w:val="000000"/>
          <w:szCs w:val="24"/>
          <w:lang w:val="bg"/>
        </w:rPr>
      </w:pPr>
      <w:r w:rsidRPr="002A6D83">
        <w:rPr>
          <w:b/>
          <w:color w:val="000000"/>
          <w:szCs w:val="24"/>
        </w:rPr>
        <w:t>6.4.</w:t>
      </w:r>
      <w:r w:rsidRPr="002A6D83">
        <w:rPr>
          <w:color w:val="000000"/>
          <w:szCs w:val="24"/>
        </w:rPr>
        <w:t xml:space="preserve"> Н</w:t>
      </w:r>
      <w:r w:rsidRPr="002A6D83">
        <w:rPr>
          <w:color w:val="000000"/>
          <w:szCs w:val="24"/>
          <w:lang w:val="bg"/>
        </w:rPr>
        <w:t>е се допуска приемане на оферти от лица, които не са включени в списъка</w:t>
      </w:r>
      <w:r w:rsidRPr="002A6D83">
        <w:rPr>
          <w:color w:val="000000"/>
          <w:szCs w:val="24"/>
        </w:rPr>
        <w:t xml:space="preserve"> по т. 6.3.</w:t>
      </w:r>
    </w:p>
    <w:p w:rsidR="002A6D83" w:rsidRPr="002A6D83" w:rsidRDefault="002A6D83" w:rsidP="002A6D83">
      <w:pPr>
        <w:overflowPunct w:val="0"/>
        <w:autoSpaceDE w:val="0"/>
        <w:autoSpaceDN w:val="0"/>
        <w:adjustRightInd w:val="0"/>
        <w:spacing w:line="360" w:lineRule="auto"/>
        <w:ind w:firstLine="680"/>
        <w:jc w:val="both"/>
        <w:rPr>
          <w:szCs w:val="24"/>
          <w:lang w:val="ru-RU" w:eastAsia="bg-BG"/>
        </w:rPr>
      </w:pPr>
    </w:p>
    <w:p w:rsidR="002A6D83" w:rsidRPr="005401BD" w:rsidRDefault="002A6D83" w:rsidP="002A6D83">
      <w:pPr>
        <w:pBdr>
          <w:top w:val="single" w:sz="4" w:space="1" w:color="auto"/>
          <w:left w:val="single" w:sz="4" w:space="0" w:color="auto"/>
          <w:bottom w:val="single" w:sz="4" w:space="1" w:color="auto"/>
          <w:right w:val="single" w:sz="4" w:space="0" w:color="auto"/>
        </w:pBdr>
        <w:spacing w:line="360" w:lineRule="auto"/>
        <w:ind w:firstLine="547"/>
        <w:jc w:val="center"/>
        <w:rPr>
          <w:b/>
          <w:szCs w:val="24"/>
          <w:lang w:eastAsia="x-none"/>
        </w:rPr>
      </w:pPr>
      <w:r w:rsidRPr="00F02442">
        <w:rPr>
          <w:b/>
          <w:szCs w:val="24"/>
          <w:lang w:val="en-US" w:eastAsia="x-none"/>
        </w:rPr>
        <w:t>I</w:t>
      </w:r>
      <w:r w:rsidRPr="00F02442">
        <w:rPr>
          <w:b/>
          <w:szCs w:val="24"/>
          <w:lang w:val="x-none" w:eastAsia="x-none"/>
        </w:rPr>
        <w:t>V. ИЗИСКВАНИЯ КЪМ ИЗПЪЛНЕНИЕТО НА ПОРЪЧКАТА. ТЕХНИЧЕСК</w:t>
      </w:r>
      <w:r w:rsidR="005401BD">
        <w:rPr>
          <w:b/>
          <w:szCs w:val="24"/>
          <w:lang w:eastAsia="x-none"/>
        </w:rPr>
        <w:t xml:space="preserve">А </w:t>
      </w:r>
      <w:r w:rsidRPr="00F02442">
        <w:rPr>
          <w:b/>
          <w:szCs w:val="24"/>
          <w:lang w:val="x-none" w:eastAsia="x-none"/>
        </w:rPr>
        <w:t>СПЕЦИФИКАЦИ</w:t>
      </w:r>
      <w:r w:rsidR="005401BD">
        <w:rPr>
          <w:b/>
          <w:szCs w:val="24"/>
          <w:lang w:eastAsia="x-none"/>
        </w:rPr>
        <w:t>Я</w:t>
      </w:r>
    </w:p>
    <w:p w:rsidR="00106EA3" w:rsidRPr="00F02442" w:rsidRDefault="00106EA3" w:rsidP="00106EA3">
      <w:pPr>
        <w:autoSpaceDE w:val="0"/>
        <w:autoSpaceDN w:val="0"/>
        <w:adjustRightInd w:val="0"/>
        <w:ind w:firstLine="540"/>
        <w:jc w:val="both"/>
        <w:rPr>
          <w:rFonts w:eastAsia="Calibri"/>
          <w:i/>
          <w:szCs w:val="24"/>
        </w:rPr>
      </w:pPr>
    </w:p>
    <w:p w:rsidR="00106EA3" w:rsidRPr="00F02442" w:rsidRDefault="00106EA3" w:rsidP="00106EA3">
      <w:pPr>
        <w:spacing w:before="120"/>
        <w:ind w:left="720"/>
        <w:jc w:val="both"/>
        <w:rPr>
          <w:lang w:val="ru-RU" w:eastAsia="bg-BG"/>
        </w:rPr>
      </w:pPr>
    </w:p>
    <w:p w:rsidR="00D03EF5" w:rsidRPr="00F02442" w:rsidRDefault="00D03EF5" w:rsidP="00D03EF5">
      <w:pPr>
        <w:spacing w:before="120"/>
        <w:jc w:val="both"/>
        <w:rPr>
          <w:lang w:val="ru-RU" w:eastAsia="bg-BG"/>
        </w:rPr>
      </w:pPr>
      <w:r w:rsidRPr="00F02442">
        <w:rPr>
          <w:lang w:val="ru-RU" w:eastAsia="bg-BG"/>
        </w:rPr>
        <w:tab/>
      </w:r>
      <w:r w:rsidR="00F02442" w:rsidRPr="00F02442">
        <w:rPr>
          <w:lang w:val="ru-RU" w:eastAsia="bg-BG"/>
        </w:rPr>
        <w:t>Технически изисквания</w:t>
      </w:r>
      <w:r w:rsidR="00F02442">
        <w:rPr>
          <w:lang w:val="ru-RU" w:eastAsia="bg-BG"/>
        </w:rPr>
        <w:t>, поставени от Възложителя</w:t>
      </w:r>
      <w:r w:rsidR="00F02442" w:rsidRPr="00F02442">
        <w:rPr>
          <w:lang w:val="ru-RU" w:eastAsia="bg-BG"/>
        </w:rPr>
        <w:t xml:space="preserve"> </w:t>
      </w:r>
      <w:r w:rsidR="00F02442">
        <w:rPr>
          <w:lang w:val="ru-RU" w:eastAsia="bg-BG"/>
        </w:rPr>
        <w:t>към необходимия</w:t>
      </w:r>
      <w:r w:rsidR="00F02442" w:rsidRPr="00F02442">
        <w:rPr>
          <w:lang w:val="ru-RU" w:eastAsia="bg-BG"/>
        </w:rPr>
        <w:t xml:space="preserve"> за доставка</w:t>
      </w:r>
      <w:r w:rsidRPr="00F02442">
        <w:rPr>
          <w:lang w:val="ru-RU" w:eastAsia="bg-BG"/>
        </w:rPr>
        <w:t xml:space="preserve"> автомобил тип «</w:t>
      </w:r>
      <w:r w:rsidR="0085097B">
        <w:rPr>
          <w:lang w:val="ru-RU" w:eastAsia="bg-BG"/>
        </w:rPr>
        <w:t>двубандажен валяк</w:t>
      </w:r>
      <w:r w:rsidRPr="00F02442">
        <w:rPr>
          <w:lang w:val="ru-RU" w:eastAsia="bg-BG"/>
        </w:rPr>
        <w:t>»:</w:t>
      </w:r>
    </w:p>
    <w:p w:rsidR="00F02442" w:rsidRPr="00F02442" w:rsidRDefault="00F02442" w:rsidP="00F02442">
      <w:pPr>
        <w:rPr>
          <w:rFonts w:ascii="Bookman Old Style" w:hAnsi="Bookman Old Style"/>
          <w:szCs w:val="24"/>
        </w:rPr>
      </w:pPr>
    </w:p>
    <w:tbl>
      <w:tblPr>
        <w:tblStyle w:val="TableGrid"/>
        <w:tblW w:w="9923" w:type="dxa"/>
        <w:tblInd w:w="-147" w:type="dxa"/>
        <w:tblLook w:val="04A0" w:firstRow="1" w:lastRow="0" w:firstColumn="1" w:lastColumn="0" w:noHBand="0" w:noVBand="1"/>
      </w:tblPr>
      <w:tblGrid>
        <w:gridCol w:w="3686"/>
        <w:gridCol w:w="6237"/>
      </w:tblGrid>
      <w:tr w:rsidR="00F02442" w:rsidRPr="00913171" w:rsidTr="00F02442">
        <w:tc>
          <w:tcPr>
            <w:tcW w:w="3686"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6237" w:type="dxa"/>
          </w:tcPr>
          <w:p w:rsidR="00F02442" w:rsidRPr="006A5FC0" w:rsidRDefault="00F02442" w:rsidP="00F02442">
            <w:pPr>
              <w:jc w:val="center"/>
              <w:rPr>
                <w:rFonts w:ascii="Bookman Old Style" w:hAnsi="Bookman Old Style"/>
                <w:b/>
                <w:szCs w:val="24"/>
              </w:rPr>
            </w:pPr>
            <w:r w:rsidRPr="006A5FC0">
              <w:rPr>
                <w:rFonts w:ascii="Bookman Old Style" w:hAnsi="Bookman Old Style"/>
                <w:b/>
                <w:szCs w:val="24"/>
              </w:rPr>
              <w:t>Изискуеми параметри</w:t>
            </w:r>
          </w:p>
        </w:tc>
      </w:tr>
      <w:tr w:rsidR="00F02442" w:rsidRPr="00913171" w:rsidTr="00F02442">
        <w:tc>
          <w:tcPr>
            <w:tcW w:w="3686" w:type="dxa"/>
          </w:tcPr>
          <w:p w:rsidR="00F02442" w:rsidRPr="0085097B" w:rsidRDefault="00F02442" w:rsidP="0085097B">
            <w:pPr>
              <w:rPr>
                <w:rFonts w:ascii="Bookman Old Style" w:hAnsi="Bookman Old Style"/>
                <w:b/>
                <w:szCs w:val="24"/>
              </w:rPr>
            </w:pPr>
            <w:r w:rsidRPr="00AD4739">
              <w:rPr>
                <w:rFonts w:ascii="Bookman Old Style" w:hAnsi="Bookman Old Style"/>
                <w:b/>
                <w:szCs w:val="24"/>
                <w:lang w:val="en-US"/>
              </w:rPr>
              <w:t>I.</w:t>
            </w:r>
            <w:r w:rsidR="0085097B">
              <w:rPr>
                <w:rFonts w:ascii="Bookman Old Style" w:hAnsi="Bookman Old Style"/>
                <w:b/>
                <w:szCs w:val="24"/>
              </w:rPr>
              <w:t>Двубандажен валяк</w:t>
            </w:r>
          </w:p>
        </w:tc>
        <w:tc>
          <w:tcPr>
            <w:tcW w:w="6237" w:type="dxa"/>
          </w:tcPr>
          <w:p w:rsidR="00F02442" w:rsidRPr="00913171" w:rsidRDefault="00F02442" w:rsidP="00F02442">
            <w:pPr>
              <w:rPr>
                <w:rFonts w:ascii="Bookman Old Style" w:hAnsi="Bookman Old Style"/>
                <w:szCs w:val="24"/>
              </w:rPr>
            </w:pPr>
          </w:p>
        </w:tc>
      </w:tr>
      <w:tr w:rsidR="00F02442" w:rsidRPr="00913171" w:rsidTr="00F02442">
        <w:tc>
          <w:tcPr>
            <w:tcW w:w="3686" w:type="dxa"/>
          </w:tcPr>
          <w:p w:rsidR="00F02442" w:rsidRPr="00913171" w:rsidRDefault="00F02442" w:rsidP="0085097B">
            <w:pPr>
              <w:rPr>
                <w:rFonts w:ascii="Bookman Old Style" w:hAnsi="Bookman Old Style"/>
                <w:szCs w:val="24"/>
              </w:rPr>
            </w:pPr>
            <w:r>
              <w:rPr>
                <w:rFonts w:ascii="Bookman Old Style" w:hAnsi="Bookman Old Style"/>
                <w:szCs w:val="24"/>
              </w:rPr>
              <w:t xml:space="preserve">Година на </w:t>
            </w:r>
            <w:r w:rsidR="0085097B">
              <w:rPr>
                <w:rFonts w:ascii="Bookman Old Style" w:hAnsi="Bookman Old Style"/>
                <w:szCs w:val="24"/>
              </w:rPr>
              <w:t>производство</w:t>
            </w:r>
          </w:p>
        </w:tc>
        <w:tc>
          <w:tcPr>
            <w:tcW w:w="6237" w:type="dxa"/>
          </w:tcPr>
          <w:p w:rsidR="00F02442" w:rsidRDefault="00F02442" w:rsidP="0085097B">
            <w:pPr>
              <w:rPr>
                <w:rFonts w:ascii="Bookman Old Style" w:hAnsi="Bookman Old Style"/>
                <w:szCs w:val="24"/>
              </w:rPr>
            </w:pPr>
            <w:r>
              <w:rPr>
                <w:rFonts w:ascii="Bookman Old Style" w:hAnsi="Bookman Old Style"/>
                <w:szCs w:val="24"/>
              </w:rPr>
              <w:t>След 01.01.200</w:t>
            </w:r>
            <w:r w:rsidR="0085097B">
              <w:rPr>
                <w:rFonts w:ascii="Bookman Old Style" w:hAnsi="Bookman Old Style"/>
                <w:szCs w:val="24"/>
              </w:rPr>
              <w:t>9</w:t>
            </w:r>
            <w:r>
              <w:rPr>
                <w:rFonts w:ascii="Bookman Old Style" w:hAnsi="Bookman Old Style"/>
                <w:szCs w:val="24"/>
              </w:rPr>
              <w:t>г.</w:t>
            </w:r>
            <w:r w:rsidR="0085097B">
              <w:rPr>
                <w:rFonts w:ascii="Bookman Old Style" w:hAnsi="Bookman Old Style"/>
                <w:szCs w:val="24"/>
              </w:rPr>
              <w:t>;</w:t>
            </w:r>
          </w:p>
        </w:tc>
      </w:tr>
      <w:tr w:rsidR="00F02442" w:rsidRPr="00913171" w:rsidTr="00F02442">
        <w:tc>
          <w:tcPr>
            <w:tcW w:w="3686" w:type="dxa"/>
          </w:tcPr>
          <w:p w:rsidR="00F02442" w:rsidRDefault="0085097B" w:rsidP="00F02442">
            <w:pPr>
              <w:rPr>
                <w:rFonts w:ascii="Bookman Old Style" w:hAnsi="Bookman Old Style"/>
                <w:szCs w:val="24"/>
              </w:rPr>
            </w:pPr>
            <w:r>
              <w:rPr>
                <w:rFonts w:ascii="Bookman Old Style" w:hAnsi="Bookman Old Style"/>
                <w:szCs w:val="24"/>
              </w:rPr>
              <w:t>Двигател</w:t>
            </w:r>
          </w:p>
        </w:tc>
        <w:tc>
          <w:tcPr>
            <w:tcW w:w="6237" w:type="dxa"/>
          </w:tcPr>
          <w:p w:rsidR="002103D3"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4 (четири)-цилиндров</w:t>
            </w:r>
            <w:r>
              <w:rPr>
                <w:rFonts w:ascii="Bookman Old Style" w:hAnsi="Bookman Old Style"/>
                <w:szCs w:val="24"/>
              </w:rPr>
              <w:t>;</w:t>
            </w:r>
          </w:p>
          <w:p w:rsidR="002103D3"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дизелов с водно охлаждане</w:t>
            </w:r>
          </w:p>
          <w:p w:rsidR="00F02442" w:rsidRDefault="002103D3" w:rsidP="002103D3">
            <w:pPr>
              <w:rPr>
                <w:rFonts w:ascii="Bookman Old Style" w:hAnsi="Bookman Old Style"/>
                <w:szCs w:val="24"/>
              </w:rPr>
            </w:pPr>
            <w:r>
              <w:rPr>
                <w:rFonts w:ascii="Bookman Old Style" w:hAnsi="Bookman Old Style"/>
                <w:szCs w:val="24"/>
              </w:rPr>
              <w:t xml:space="preserve">- </w:t>
            </w:r>
            <w:r w:rsidR="0085097B">
              <w:rPr>
                <w:rFonts w:ascii="Bookman Old Style" w:hAnsi="Bookman Old Style"/>
                <w:szCs w:val="24"/>
              </w:rPr>
              <w:t>с турбо пълнене;</w:t>
            </w:r>
          </w:p>
        </w:tc>
      </w:tr>
      <w:tr w:rsidR="00F02442" w:rsidRPr="00913171" w:rsidTr="00F02442">
        <w:tc>
          <w:tcPr>
            <w:tcW w:w="3686" w:type="dxa"/>
          </w:tcPr>
          <w:p w:rsidR="00F02442" w:rsidRDefault="0085097B" w:rsidP="00F02442">
            <w:pPr>
              <w:rPr>
                <w:rFonts w:ascii="Bookman Old Style" w:hAnsi="Bookman Old Style"/>
                <w:szCs w:val="24"/>
              </w:rPr>
            </w:pPr>
            <w:r>
              <w:rPr>
                <w:rFonts w:ascii="Bookman Old Style" w:hAnsi="Bookman Old Style"/>
                <w:szCs w:val="24"/>
              </w:rPr>
              <w:t>Мощност на двигател</w:t>
            </w:r>
          </w:p>
        </w:tc>
        <w:tc>
          <w:tcPr>
            <w:tcW w:w="6237" w:type="dxa"/>
          </w:tcPr>
          <w:p w:rsidR="00F02442" w:rsidRPr="002103D3" w:rsidRDefault="002103D3" w:rsidP="002103D3">
            <w:pPr>
              <w:rPr>
                <w:rFonts w:ascii="Bookman Old Style" w:hAnsi="Bookman Old Style"/>
                <w:szCs w:val="24"/>
              </w:rPr>
            </w:pPr>
            <w:r>
              <w:rPr>
                <w:rFonts w:ascii="Bookman Old Style" w:hAnsi="Bookman Old Style"/>
                <w:szCs w:val="24"/>
              </w:rPr>
              <w:t>Н</w:t>
            </w:r>
            <w:r w:rsidR="0085097B" w:rsidRPr="002103D3">
              <w:rPr>
                <w:rFonts w:ascii="Bookman Old Style" w:hAnsi="Bookman Old Style"/>
                <w:szCs w:val="24"/>
              </w:rPr>
              <w:t xml:space="preserve">е по-малко от 68 </w:t>
            </w:r>
            <w:r w:rsidR="0085097B" w:rsidRPr="002103D3">
              <w:rPr>
                <w:rFonts w:ascii="Bookman Old Style" w:hAnsi="Bookman Old Style"/>
                <w:szCs w:val="24"/>
                <w:lang w:val="en-US"/>
              </w:rPr>
              <w:t>kw</w:t>
            </w:r>
            <w:r w:rsidR="0085097B" w:rsidRPr="002103D3">
              <w:rPr>
                <w:rFonts w:ascii="Bookman Old Style" w:hAnsi="Bookman Old Style"/>
                <w:szCs w:val="24"/>
              </w:rPr>
              <w:t>;</w:t>
            </w:r>
          </w:p>
        </w:tc>
      </w:tr>
      <w:tr w:rsidR="00F02442" w:rsidRPr="00913171" w:rsidTr="00F02442">
        <w:tc>
          <w:tcPr>
            <w:tcW w:w="3686" w:type="dxa"/>
          </w:tcPr>
          <w:p w:rsidR="00F02442" w:rsidRDefault="0085097B" w:rsidP="0085097B">
            <w:pPr>
              <w:rPr>
                <w:rFonts w:ascii="Bookman Old Style" w:hAnsi="Bookman Old Style"/>
                <w:szCs w:val="24"/>
              </w:rPr>
            </w:pPr>
            <w:r>
              <w:rPr>
                <w:rFonts w:ascii="Bookman Old Style" w:hAnsi="Bookman Old Style"/>
                <w:szCs w:val="24"/>
              </w:rPr>
              <w:t>Пробег</w:t>
            </w:r>
          </w:p>
        </w:tc>
        <w:tc>
          <w:tcPr>
            <w:tcW w:w="6237" w:type="dxa"/>
          </w:tcPr>
          <w:p w:rsidR="00F02442" w:rsidRPr="006A5FC0" w:rsidRDefault="009748B0" w:rsidP="009748B0">
            <w:pPr>
              <w:rPr>
                <w:rFonts w:ascii="Bookman Old Style" w:hAnsi="Bookman Old Style"/>
                <w:szCs w:val="24"/>
              </w:rPr>
            </w:pPr>
            <w:r>
              <w:rPr>
                <w:rFonts w:ascii="Bookman Old Style" w:hAnsi="Bookman Old Style"/>
                <w:szCs w:val="24"/>
              </w:rPr>
              <w:t>Не повече от 7 5</w:t>
            </w:r>
            <w:r w:rsidR="00F02442" w:rsidRPr="006A5FC0">
              <w:rPr>
                <w:rFonts w:ascii="Bookman Old Style" w:hAnsi="Bookman Old Style"/>
                <w:szCs w:val="24"/>
              </w:rPr>
              <w:t xml:space="preserve">00 </w:t>
            </w:r>
            <w:r>
              <w:rPr>
                <w:rFonts w:ascii="Bookman Old Style" w:hAnsi="Bookman Old Style"/>
                <w:szCs w:val="24"/>
              </w:rPr>
              <w:t>м.ч.;</w:t>
            </w:r>
          </w:p>
        </w:tc>
      </w:tr>
      <w:tr w:rsidR="00F02442" w:rsidRPr="00913171" w:rsidTr="00F02442">
        <w:tc>
          <w:tcPr>
            <w:tcW w:w="3686" w:type="dxa"/>
          </w:tcPr>
          <w:p w:rsidR="00F02442" w:rsidRDefault="009748B0" w:rsidP="00F02442">
            <w:pPr>
              <w:rPr>
                <w:rFonts w:ascii="Bookman Old Style" w:hAnsi="Bookman Old Style"/>
                <w:szCs w:val="24"/>
              </w:rPr>
            </w:pPr>
            <w:r>
              <w:rPr>
                <w:rFonts w:ascii="Bookman Old Style" w:hAnsi="Bookman Old Style"/>
                <w:szCs w:val="24"/>
              </w:rPr>
              <w:t>Трансмисия</w:t>
            </w:r>
          </w:p>
        </w:tc>
        <w:tc>
          <w:tcPr>
            <w:tcW w:w="6237" w:type="dxa"/>
          </w:tcPr>
          <w:p w:rsidR="00F02442" w:rsidRPr="006A5FC0" w:rsidRDefault="009748B0" w:rsidP="009748B0">
            <w:pPr>
              <w:rPr>
                <w:rFonts w:ascii="Bookman Old Style" w:hAnsi="Bookman Old Style"/>
                <w:szCs w:val="24"/>
              </w:rPr>
            </w:pPr>
            <w:r>
              <w:rPr>
                <w:rFonts w:ascii="Bookman Old Style" w:hAnsi="Bookman Old Style"/>
                <w:szCs w:val="24"/>
              </w:rPr>
              <w:t>Електрохидравлично превключване посоката на движение;</w:t>
            </w:r>
          </w:p>
        </w:tc>
      </w:tr>
      <w:tr w:rsidR="00F02442" w:rsidRPr="00913171" w:rsidTr="00F02442">
        <w:tc>
          <w:tcPr>
            <w:tcW w:w="3686" w:type="dxa"/>
          </w:tcPr>
          <w:p w:rsidR="00F02442" w:rsidRDefault="009748B0" w:rsidP="00F02442">
            <w:pPr>
              <w:rPr>
                <w:rFonts w:ascii="Bookman Old Style" w:hAnsi="Bookman Old Style"/>
                <w:szCs w:val="24"/>
              </w:rPr>
            </w:pPr>
            <w:r>
              <w:rPr>
                <w:rFonts w:ascii="Bookman Old Style" w:hAnsi="Bookman Old Style"/>
                <w:szCs w:val="24"/>
              </w:rPr>
              <w:t>Брой на бандажите</w:t>
            </w:r>
          </w:p>
        </w:tc>
        <w:tc>
          <w:tcPr>
            <w:tcW w:w="6237" w:type="dxa"/>
          </w:tcPr>
          <w:p w:rsidR="00F02442" w:rsidRDefault="009748B0" w:rsidP="00F02442">
            <w:pPr>
              <w:rPr>
                <w:rFonts w:ascii="Bookman Old Style" w:hAnsi="Bookman Old Style"/>
                <w:szCs w:val="24"/>
              </w:rPr>
            </w:pPr>
            <w:r>
              <w:rPr>
                <w:rFonts w:ascii="Bookman Old Style" w:hAnsi="Bookman Old Style"/>
                <w:szCs w:val="24"/>
              </w:rPr>
              <w:t>2 (два):</w:t>
            </w:r>
          </w:p>
          <w:p w:rsidR="009748B0" w:rsidRPr="002103D3" w:rsidRDefault="009748B0" w:rsidP="007132D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Широчина на бандажа – 1688 мм;</w:t>
            </w:r>
          </w:p>
          <w:p w:rsidR="009748B0" w:rsidRPr="002103D3" w:rsidRDefault="009748B0" w:rsidP="007132D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Вибрация и оросяване на двато бандажа;</w:t>
            </w:r>
          </w:p>
          <w:p w:rsidR="009748B0" w:rsidRPr="002103D3" w:rsidRDefault="009748B0" w:rsidP="007132D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Завиване на бандажите – всеки поотделно и двата заедно;</w:t>
            </w:r>
          </w:p>
          <w:p w:rsidR="009748B0" w:rsidRPr="002103D3" w:rsidRDefault="009748B0" w:rsidP="007132DE">
            <w:pPr>
              <w:pStyle w:val="ListParagraph"/>
              <w:numPr>
                <w:ilvl w:val="0"/>
                <w:numId w:val="17"/>
              </w:numPr>
              <w:rPr>
                <w:rFonts w:ascii="Bookman Old Style" w:hAnsi="Bookman Old Style"/>
                <w:sz w:val="24"/>
                <w:szCs w:val="24"/>
                <w:lang w:val="en-US" w:eastAsia="bg-BG"/>
              </w:rPr>
            </w:pPr>
            <w:r w:rsidRPr="002103D3">
              <w:rPr>
                <w:rFonts w:ascii="Bookman Old Style" w:hAnsi="Bookman Old Style"/>
                <w:sz w:val="24"/>
                <w:szCs w:val="24"/>
                <w:lang w:eastAsia="bg-BG"/>
              </w:rPr>
              <w:t xml:space="preserve">Честота на вибрация – 45 </w:t>
            </w:r>
            <w:r w:rsidRPr="002103D3">
              <w:rPr>
                <w:rFonts w:ascii="Bookman Old Style" w:hAnsi="Bookman Old Style"/>
                <w:sz w:val="24"/>
                <w:szCs w:val="24"/>
                <w:lang w:val="en-US" w:eastAsia="bg-BG"/>
              </w:rPr>
              <w:t>Hz;</w:t>
            </w:r>
          </w:p>
          <w:p w:rsidR="009748B0" w:rsidRPr="002103D3" w:rsidRDefault="009748B0" w:rsidP="007132D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Амплитуда на вибрация – 0.44/0,18 мм;</w:t>
            </w:r>
          </w:p>
          <w:p w:rsidR="009748B0" w:rsidRPr="002103D3" w:rsidRDefault="009748B0" w:rsidP="007132DE">
            <w:pPr>
              <w:pStyle w:val="ListParagraph"/>
              <w:numPr>
                <w:ilvl w:val="0"/>
                <w:numId w:val="17"/>
              </w:numPr>
              <w:rPr>
                <w:rFonts w:ascii="Bookman Old Style" w:hAnsi="Bookman Old Style"/>
                <w:sz w:val="24"/>
                <w:szCs w:val="24"/>
                <w:lang w:val="en-US" w:eastAsia="bg-BG"/>
              </w:rPr>
            </w:pPr>
            <w:r w:rsidRPr="002103D3">
              <w:rPr>
                <w:rFonts w:ascii="Bookman Old Style" w:hAnsi="Bookman Old Style"/>
                <w:sz w:val="24"/>
                <w:szCs w:val="24"/>
                <w:lang w:eastAsia="bg-BG"/>
              </w:rPr>
              <w:t xml:space="preserve">Центробежна сила – 80/34 </w:t>
            </w:r>
            <w:r w:rsidRPr="002103D3">
              <w:rPr>
                <w:rFonts w:ascii="Bookman Old Style" w:hAnsi="Bookman Old Style"/>
                <w:sz w:val="24"/>
                <w:szCs w:val="24"/>
                <w:lang w:val="en-US" w:eastAsia="bg-BG"/>
              </w:rPr>
              <w:t>Kn;</w:t>
            </w:r>
          </w:p>
          <w:p w:rsidR="009748B0" w:rsidRPr="002103D3" w:rsidRDefault="009748B0" w:rsidP="007132DE">
            <w:pPr>
              <w:pStyle w:val="ListParagraph"/>
              <w:numPr>
                <w:ilvl w:val="0"/>
                <w:numId w:val="17"/>
              </w:numPr>
              <w:rPr>
                <w:rFonts w:ascii="Bookman Old Style" w:hAnsi="Bookman Old Style"/>
                <w:szCs w:val="24"/>
                <w:lang w:val="bg-BG" w:eastAsia="bg-BG"/>
              </w:rPr>
            </w:pPr>
            <w:r w:rsidRPr="002103D3">
              <w:rPr>
                <w:rFonts w:ascii="Bookman Old Style" w:hAnsi="Bookman Old Style"/>
                <w:sz w:val="24"/>
                <w:szCs w:val="24"/>
                <w:lang w:eastAsia="bg-BG"/>
              </w:rPr>
              <w:t>Статично линейно натоварване отпред и отзад – 30,4/29,2 кг/см;</w:t>
            </w:r>
          </w:p>
        </w:tc>
      </w:tr>
      <w:tr w:rsidR="00F02442" w:rsidRPr="00913171" w:rsidTr="00F02442">
        <w:tc>
          <w:tcPr>
            <w:tcW w:w="3686" w:type="dxa"/>
          </w:tcPr>
          <w:p w:rsidR="00F02442" w:rsidRDefault="002103D3" w:rsidP="00F02442">
            <w:pPr>
              <w:rPr>
                <w:rFonts w:ascii="Bookman Old Style" w:hAnsi="Bookman Old Style"/>
                <w:szCs w:val="24"/>
              </w:rPr>
            </w:pPr>
            <w:r>
              <w:rPr>
                <w:rFonts w:ascii="Bookman Old Style" w:hAnsi="Bookman Old Style"/>
                <w:szCs w:val="24"/>
              </w:rPr>
              <w:t>Тегло на машината</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w:t>
            </w:r>
            <w:r w:rsidR="002103D3">
              <w:rPr>
                <w:rFonts w:ascii="Bookman Old Style" w:hAnsi="Bookman Old Style"/>
                <w:szCs w:val="24"/>
              </w:rPr>
              <w:t>Оперативно тегло не по-малко от 9 900 кг.;</w:t>
            </w:r>
          </w:p>
          <w:p w:rsidR="00F02442" w:rsidRDefault="00F02442" w:rsidP="00F02442">
            <w:pPr>
              <w:rPr>
                <w:rFonts w:ascii="Bookman Old Style" w:hAnsi="Bookman Old Style"/>
                <w:szCs w:val="24"/>
              </w:rPr>
            </w:pPr>
            <w:r>
              <w:rPr>
                <w:rFonts w:ascii="Bookman Old Style" w:hAnsi="Bookman Old Style"/>
                <w:szCs w:val="24"/>
              </w:rPr>
              <w:t xml:space="preserve">- </w:t>
            </w:r>
            <w:r w:rsidR="002103D3">
              <w:rPr>
                <w:rFonts w:ascii="Bookman Old Style" w:hAnsi="Bookman Old Style"/>
                <w:szCs w:val="24"/>
              </w:rPr>
              <w:t>Максимално тегло не повече от 12 000 кг.;</w:t>
            </w:r>
          </w:p>
          <w:p w:rsidR="00F02442" w:rsidRPr="001923C5" w:rsidRDefault="00F02442" w:rsidP="000D6E3E">
            <w:pPr>
              <w:rPr>
                <w:rFonts w:ascii="Bookman Old Style" w:hAnsi="Bookman Old Style"/>
                <w:szCs w:val="24"/>
                <w:lang w:val="en-US"/>
              </w:rPr>
            </w:pPr>
            <w:r>
              <w:rPr>
                <w:rFonts w:ascii="Bookman Old Style" w:hAnsi="Bookman Old Style"/>
                <w:szCs w:val="24"/>
              </w:rPr>
              <w:t xml:space="preserve">- </w:t>
            </w:r>
            <w:r w:rsidR="002103D3">
              <w:rPr>
                <w:rFonts w:ascii="Bookman Old Style" w:hAnsi="Bookman Old Style"/>
                <w:szCs w:val="24"/>
              </w:rPr>
              <w:t>Натоварване на осите</w:t>
            </w:r>
            <w:r>
              <w:rPr>
                <w:rFonts w:ascii="Bookman Old Style" w:hAnsi="Bookman Old Style"/>
                <w:szCs w:val="24"/>
              </w:rPr>
              <w:t xml:space="preserve">: </w:t>
            </w:r>
            <w:r w:rsidR="002103D3">
              <w:rPr>
                <w:rFonts w:ascii="Bookman Old Style" w:hAnsi="Bookman Old Style"/>
                <w:szCs w:val="24"/>
              </w:rPr>
              <w:t>отпред не по-малко от 5 100 кг.; отзад не по-малко от 4 900 кг.;</w:t>
            </w:r>
          </w:p>
        </w:tc>
      </w:tr>
      <w:tr w:rsidR="00F02442" w:rsidRPr="00913171" w:rsidTr="00F02442">
        <w:tc>
          <w:tcPr>
            <w:tcW w:w="3686" w:type="dxa"/>
          </w:tcPr>
          <w:p w:rsidR="00F02442" w:rsidRDefault="002103D3" w:rsidP="00F02442">
            <w:pPr>
              <w:rPr>
                <w:rFonts w:ascii="Bookman Old Style" w:hAnsi="Bookman Old Style"/>
                <w:szCs w:val="24"/>
              </w:rPr>
            </w:pPr>
            <w:r>
              <w:rPr>
                <w:rFonts w:ascii="Bookman Old Style" w:hAnsi="Bookman Old Style"/>
                <w:szCs w:val="24"/>
              </w:rPr>
              <w:t>Транспортни размери</w:t>
            </w:r>
            <w:r w:rsidR="00F02442">
              <w:rPr>
                <w:rFonts w:ascii="Bookman Old Style" w:hAnsi="Bookman Old Style"/>
                <w:szCs w:val="24"/>
              </w:rPr>
              <w:t xml:space="preserve"> </w:t>
            </w:r>
          </w:p>
        </w:tc>
        <w:tc>
          <w:tcPr>
            <w:tcW w:w="6237" w:type="dxa"/>
          </w:tcPr>
          <w:p w:rsidR="00F02442" w:rsidRDefault="00F02442" w:rsidP="00F02442">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Транспортна дължина – 4220 мм;</w:t>
            </w:r>
            <w:r>
              <w:rPr>
                <w:rFonts w:ascii="Bookman Old Style" w:hAnsi="Bookman Old Style"/>
                <w:szCs w:val="24"/>
              </w:rPr>
              <w:t xml:space="preserve"> </w:t>
            </w:r>
          </w:p>
          <w:p w:rsidR="000D6E3E" w:rsidRDefault="005401BD" w:rsidP="000D6E3E">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Широчина – 1820 мм;</w:t>
            </w:r>
          </w:p>
          <w:p w:rsidR="000D6E3E" w:rsidRDefault="000D6E3E" w:rsidP="000D6E3E">
            <w:pPr>
              <w:rPr>
                <w:rFonts w:ascii="Bookman Old Style" w:hAnsi="Bookman Old Style"/>
                <w:szCs w:val="24"/>
              </w:rPr>
            </w:pPr>
            <w:r>
              <w:rPr>
                <w:rFonts w:ascii="Bookman Old Style" w:hAnsi="Bookman Old Style"/>
                <w:szCs w:val="24"/>
              </w:rPr>
              <w:t>- Транспортна височина – 3000 мм;</w:t>
            </w:r>
          </w:p>
          <w:p w:rsidR="00F02442" w:rsidRPr="001923C5" w:rsidRDefault="000D6E3E" w:rsidP="000D6E3E">
            <w:pPr>
              <w:rPr>
                <w:rFonts w:ascii="Bookman Old Style" w:hAnsi="Bookman Old Style"/>
                <w:szCs w:val="24"/>
              </w:rPr>
            </w:pPr>
            <w:r>
              <w:rPr>
                <w:rFonts w:ascii="Bookman Old Style" w:hAnsi="Bookman Old Style"/>
                <w:szCs w:val="24"/>
              </w:rPr>
              <w:t>- Клиренс – 320 мм;</w:t>
            </w:r>
            <w:r w:rsidR="00F02442">
              <w:rPr>
                <w:rFonts w:ascii="Bookman Old Style" w:hAnsi="Bookman Old Style"/>
                <w:szCs w:val="24"/>
              </w:rPr>
              <w:t xml:space="preserve"> </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lastRenderedPageBreak/>
              <w:t>Кабина</w:t>
            </w:r>
          </w:p>
        </w:tc>
        <w:tc>
          <w:tcPr>
            <w:tcW w:w="6237" w:type="dxa"/>
          </w:tcPr>
          <w:p w:rsidR="00F02442" w:rsidRDefault="00F02442" w:rsidP="000D6E3E">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Минимални изисквания:</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en-US" w:eastAsia="bg-BG"/>
              </w:rPr>
              <w:t>ROPS</w:t>
            </w:r>
            <w:r w:rsidRPr="000D6E3E">
              <w:rPr>
                <w:rFonts w:ascii="Bookman Old Style" w:hAnsi="Bookman Old Style"/>
                <w:sz w:val="24"/>
                <w:szCs w:val="24"/>
                <w:lang w:val="bg-BG" w:eastAsia="bg-BG"/>
              </w:rPr>
              <w:t>;</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Отопление и вентилация;</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Управление отляво и отдясно;</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Едно място с регулираща се седалка с тапицерия</w:t>
            </w:r>
            <w:r w:rsidR="00D627DA">
              <w:rPr>
                <w:rFonts w:ascii="Bookman Old Style" w:hAnsi="Bookman Old Style"/>
                <w:sz w:val="24"/>
                <w:szCs w:val="24"/>
                <w:lang w:val="bg-BG" w:eastAsia="bg-BG"/>
              </w:rPr>
              <w:t>,</w:t>
            </w:r>
            <w:r w:rsidRPr="000D6E3E">
              <w:rPr>
                <w:rFonts w:ascii="Bookman Old Style" w:hAnsi="Bookman Old Style"/>
                <w:sz w:val="24"/>
                <w:szCs w:val="24"/>
                <w:lang w:val="bg-BG" w:eastAsia="bg-BG"/>
              </w:rPr>
              <w:t xml:space="preserve"> лесна за почистване;</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Отварящи се странично врати (две);</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Дигитален моточасовник;</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Контролни прибори за опериране и осигуряване на безопасна и безаварийна работа;</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Да е оборудвана с електрически стъклочистачки на предното и задното стъкло;</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Пожарогасител;</w:t>
            </w:r>
          </w:p>
          <w:p w:rsidR="000D6E3E" w:rsidRPr="000D6E3E" w:rsidRDefault="000D6E3E" w:rsidP="007132D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Клаксон;</w:t>
            </w:r>
          </w:p>
          <w:p w:rsidR="000D6E3E" w:rsidRPr="000D6E3E" w:rsidRDefault="000D6E3E" w:rsidP="007132DE">
            <w:pPr>
              <w:pStyle w:val="ListParagraph"/>
              <w:numPr>
                <w:ilvl w:val="0"/>
                <w:numId w:val="18"/>
              </w:numPr>
              <w:rPr>
                <w:rFonts w:ascii="Bookman Old Style" w:hAnsi="Bookman Old Style"/>
                <w:szCs w:val="24"/>
                <w:lang w:eastAsia="bg-BG"/>
              </w:rPr>
            </w:pPr>
            <w:r w:rsidRPr="000D6E3E">
              <w:rPr>
                <w:rFonts w:ascii="Bookman Old Style" w:hAnsi="Bookman Old Style"/>
                <w:sz w:val="24"/>
                <w:szCs w:val="24"/>
                <w:lang w:val="bg-BG" w:eastAsia="bg-BG"/>
              </w:rPr>
              <w:t>Радио;</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t>Допълнително оборудване на кабината</w:t>
            </w:r>
            <w:r w:rsidR="00F02442">
              <w:rPr>
                <w:rFonts w:ascii="Bookman Old Style" w:hAnsi="Bookman Old Style"/>
                <w:szCs w:val="24"/>
              </w:rPr>
              <w:t xml:space="preserve"> </w:t>
            </w:r>
          </w:p>
        </w:tc>
        <w:tc>
          <w:tcPr>
            <w:tcW w:w="6237" w:type="dxa"/>
          </w:tcPr>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1  (един) бр. въртяща се лампа / маяк /, светеща с жълта светлина, разположена върху кабината;</w:t>
            </w:r>
          </w:p>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Огледала за задно виждане отляво и отдясно;</w:t>
            </w:r>
          </w:p>
          <w:p w:rsidR="000D6E3E" w:rsidRPr="000D6E3E" w:rsidRDefault="000D6E3E" w:rsidP="007132D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Фабрично оборудвана със светлини за движение по пътя – фарове и мигачи;</w:t>
            </w:r>
          </w:p>
          <w:p w:rsidR="00F02442" w:rsidRPr="001923C5" w:rsidRDefault="000D6E3E" w:rsidP="007132DE">
            <w:pPr>
              <w:pStyle w:val="ListParagraph"/>
              <w:numPr>
                <w:ilvl w:val="0"/>
                <w:numId w:val="19"/>
              </w:numPr>
              <w:rPr>
                <w:rFonts w:ascii="Bookman Old Style" w:hAnsi="Bookman Old Style"/>
                <w:szCs w:val="24"/>
              </w:rPr>
            </w:pPr>
            <w:r w:rsidRPr="000D6E3E">
              <w:rPr>
                <w:rFonts w:ascii="Bookman Old Style" w:hAnsi="Bookman Old Style"/>
                <w:sz w:val="24"/>
                <w:szCs w:val="24"/>
                <w:lang w:val="bg-BG" w:eastAsia="bg-BG"/>
              </w:rPr>
              <w:t>Да е оборудвата с допълнителни светлини за работа в тъмно;</w:t>
            </w: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t>Звукова сигнализация при движение на заден ход</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Да</w:t>
            </w:r>
            <w:r w:rsidR="00D627DA">
              <w:rPr>
                <w:rFonts w:ascii="Bookman Old Style" w:hAnsi="Bookman Old Style"/>
                <w:szCs w:val="24"/>
              </w:rPr>
              <w:t xml:space="preserve"> е налична</w:t>
            </w:r>
          </w:p>
          <w:p w:rsidR="00F02442" w:rsidRDefault="00F02442" w:rsidP="00F02442">
            <w:pPr>
              <w:jc w:val="both"/>
              <w:rPr>
                <w:rFonts w:ascii="Bookman Old Style" w:hAnsi="Bookman Old Style"/>
                <w:szCs w:val="24"/>
              </w:rPr>
            </w:pPr>
          </w:p>
        </w:tc>
      </w:tr>
      <w:tr w:rsidR="00F02442" w:rsidRPr="00913171" w:rsidTr="00F02442">
        <w:tc>
          <w:tcPr>
            <w:tcW w:w="3686" w:type="dxa"/>
          </w:tcPr>
          <w:p w:rsidR="00F02442" w:rsidRDefault="000D6E3E" w:rsidP="00F02442">
            <w:pPr>
              <w:rPr>
                <w:rFonts w:ascii="Bookman Old Style" w:hAnsi="Bookman Old Style"/>
                <w:szCs w:val="24"/>
              </w:rPr>
            </w:pPr>
            <w:r>
              <w:rPr>
                <w:rFonts w:ascii="Bookman Old Style" w:hAnsi="Bookman Old Style"/>
                <w:szCs w:val="24"/>
              </w:rPr>
              <w:t>Окомплектоване към машината</w:t>
            </w:r>
          </w:p>
        </w:tc>
        <w:tc>
          <w:tcPr>
            <w:tcW w:w="6237" w:type="dxa"/>
          </w:tcPr>
          <w:p w:rsidR="00F02442" w:rsidRDefault="00F02442" w:rsidP="00F02442">
            <w:pPr>
              <w:jc w:val="both"/>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Да е оборудвана отляво и отдясно със система за рязане на асфалт;</w:t>
            </w:r>
          </w:p>
          <w:p w:rsidR="000D6E3E" w:rsidRDefault="000D6E3E" w:rsidP="00F02442">
            <w:pPr>
              <w:jc w:val="both"/>
              <w:rPr>
                <w:rFonts w:ascii="Bookman Old Style" w:hAnsi="Bookman Old Style"/>
                <w:szCs w:val="24"/>
              </w:rPr>
            </w:pPr>
            <w:r>
              <w:rPr>
                <w:rFonts w:ascii="Bookman Old Style" w:hAnsi="Bookman Old Style"/>
                <w:szCs w:val="24"/>
              </w:rPr>
              <w:t>- Да е снабден с уплътнителна система за следене плътността на валиране;</w:t>
            </w:r>
          </w:p>
          <w:p w:rsidR="000D6E3E" w:rsidRDefault="000D6E3E" w:rsidP="00F02442">
            <w:pPr>
              <w:jc w:val="both"/>
              <w:rPr>
                <w:rFonts w:ascii="Bookman Old Style" w:hAnsi="Bookman Old Style"/>
                <w:szCs w:val="24"/>
              </w:rPr>
            </w:pPr>
            <w:r>
              <w:rPr>
                <w:rFonts w:ascii="Bookman Old Style" w:hAnsi="Bookman Old Style"/>
                <w:szCs w:val="24"/>
              </w:rPr>
              <w:t>- Да е оборудвана с хидравлични изводи за прикачване на допълнително оборудване;</w:t>
            </w:r>
          </w:p>
          <w:p w:rsidR="000D6E3E" w:rsidRPr="000D6E3E" w:rsidRDefault="000D6E3E" w:rsidP="000D6E3E">
            <w:pPr>
              <w:jc w:val="both"/>
              <w:rPr>
                <w:rFonts w:ascii="Bookman Old Style" w:hAnsi="Bookman Old Style"/>
                <w:szCs w:val="24"/>
              </w:rPr>
            </w:pPr>
            <w:r>
              <w:rPr>
                <w:rFonts w:ascii="Bookman Old Style" w:hAnsi="Bookman Old Style"/>
                <w:szCs w:val="24"/>
              </w:rPr>
              <w:t xml:space="preserve">- </w:t>
            </w:r>
            <w:r w:rsidRPr="000D6E3E">
              <w:rPr>
                <w:rFonts w:ascii="Bookman Old Style" w:hAnsi="Bookman Old Style"/>
                <w:szCs w:val="24"/>
              </w:rPr>
              <w:t>Вместимост на резервоарите за вода не по-малко от 700 литра;</w:t>
            </w:r>
          </w:p>
          <w:p w:rsidR="00F02442" w:rsidRPr="003E0ED9" w:rsidRDefault="00F02442" w:rsidP="00F02442">
            <w:pPr>
              <w:rPr>
                <w:rFonts w:ascii="Bookman Old Style" w:hAnsi="Bookman Old Style"/>
                <w:szCs w:val="24"/>
              </w:rPr>
            </w:pPr>
            <w:r>
              <w:rPr>
                <w:rFonts w:ascii="Bookman Old Style" w:hAnsi="Bookman Old Style"/>
                <w:szCs w:val="24"/>
              </w:rPr>
              <w:t xml:space="preserve"> </w:t>
            </w:r>
          </w:p>
        </w:tc>
      </w:tr>
      <w:tr w:rsidR="00F02442" w:rsidRPr="00913171" w:rsidTr="00F02442">
        <w:trPr>
          <w:trHeight w:val="995"/>
        </w:trPr>
        <w:tc>
          <w:tcPr>
            <w:tcW w:w="3686" w:type="dxa"/>
          </w:tcPr>
          <w:p w:rsidR="00F02442" w:rsidRPr="00D9567F" w:rsidRDefault="00F02442" w:rsidP="000D6E3E">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w:t>
            </w:r>
            <w:r w:rsidR="000D6E3E">
              <w:rPr>
                <w:rFonts w:ascii="Bookman Old Style" w:hAnsi="Bookman Old Style"/>
                <w:b/>
                <w:szCs w:val="24"/>
              </w:rPr>
              <w:t>Гаранционен срок на машината:</w:t>
            </w:r>
          </w:p>
        </w:tc>
        <w:tc>
          <w:tcPr>
            <w:tcW w:w="6237" w:type="dxa"/>
          </w:tcPr>
          <w:p w:rsidR="00F02442" w:rsidRPr="003E0ED9" w:rsidRDefault="00AD4739" w:rsidP="00F02442">
            <w:pPr>
              <w:rPr>
                <w:rFonts w:ascii="Bookman Old Style" w:hAnsi="Bookman Old Style"/>
                <w:szCs w:val="24"/>
              </w:rPr>
            </w:pPr>
            <w:r>
              <w:rPr>
                <w:rFonts w:ascii="Bookman Old Style" w:hAnsi="Bookman Old Style"/>
                <w:szCs w:val="24"/>
              </w:rPr>
              <w:t xml:space="preserve"> </w:t>
            </w:r>
            <w:r w:rsidR="000D6E3E">
              <w:rPr>
                <w:rFonts w:ascii="Bookman Old Style" w:hAnsi="Bookman Old Style"/>
                <w:szCs w:val="24"/>
              </w:rPr>
              <w:t>Минимум 6 (шест) месеца.</w:t>
            </w:r>
          </w:p>
        </w:tc>
      </w:tr>
    </w:tbl>
    <w:p w:rsidR="00D03EF5" w:rsidRDefault="00D03EF5" w:rsidP="00D03EF5">
      <w:pPr>
        <w:spacing w:before="120"/>
        <w:jc w:val="both"/>
        <w:rPr>
          <w:color w:val="FF0000"/>
          <w:lang w:val="ru-RU" w:eastAsia="bg-BG"/>
        </w:rPr>
      </w:pPr>
    </w:p>
    <w:p w:rsidR="00C62445" w:rsidRPr="00C62445" w:rsidRDefault="00C62445" w:rsidP="00D03EF5">
      <w:pPr>
        <w:spacing w:before="120"/>
        <w:jc w:val="both"/>
        <w:rPr>
          <w:lang w:eastAsia="bg-BG"/>
        </w:rPr>
      </w:pPr>
      <w:r>
        <w:rPr>
          <w:b/>
          <w:lang w:eastAsia="bg-BG"/>
        </w:rPr>
        <w:lastRenderedPageBreak/>
        <w:tab/>
      </w:r>
      <w:r w:rsidRPr="00C62445">
        <w:rPr>
          <w:b/>
          <w:lang w:eastAsia="bg-BG"/>
        </w:rPr>
        <w:t>Възложителят поставя изисване относно минимален срок за гаранционно обслужване на автомобила</w:t>
      </w:r>
      <w:r w:rsidRPr="00C62445">
        <w:rPr>
          <w:b/>
          <w:bCs/>
          <w:i/>
          <w:lang w:eastAsia="bg-BG"/>
        </w:rPr>
        <w:t xml:space="preserve"> </w:t>
      </w:r>
      <w:r w:rsidRPr="00C62445">
        <w:rPr>
          <w:b/>
          <w:bCs/>
          <w:lang w:eastAsia="bg-BG"/>
        </w:rPr>
        <w:t xml:space="preserve">не по-кратък от </w:t>
      </w:r>
      <w:r w:rsidR="007132DE">
        <w:rPr>
          <w:b/>
          <w:bCs/>
          <w:lang w:eastAsia="bg-BG"/>
        </w:rPr>
        <w:t>6</w:t>
      </w:r>
      <w:r w:rsidRPr="00C62445">
        <w:rPr>
          <w:b/>
          <w:bCs/>
          <w:lang w:eastAsia="bg-BG"/>
        </w:rPr>
        <w:t xml:space="preserve"> </w:t>
      </w:r>
      <w:r w:rsidR="007132DE">
        <w:rPr>
          <w:b/>
          <w:bCs/>
          <w:lang w:eastAsia="bg-BG"/>
        </w:rPr>
        <w:t xml:space="preserve">(шест) </w:t>
      </w:r>
      <w:r w:rsidRPr="00C62445">
        <w:rPr>
          <w:b/>
          <w:bCs/>
          <w:lang w:eastAsia="bg-BG"/>
        </w:rPr>
        <w:t>месеца.</w:t>
      </w:r>
      <w:r w:rsidRPr="00C62445">
        <w:rPr>
          <w:bCs/>
          <w:lang w:eastAsia="bg-BG"/>
        </w:rPr>
        <w:t xml:space="preserve"> Гаранционният срок за обслужване тече от датата на подписване на двустранен приемо-предавателен протокол за приетата доставка.</w:t>
      </w:r>
    </w:p>
    <w:p w:rsidR="00D03EF5" w:rsidRPr="00AD4739" w:rsidRDefault="005D6256" w:rsidP="00D03EF5">
      <w:pPr>
        <w:spacing w:before="120"/>
        <w:jc w:val="both"/>
        <w:rPr>
          <w:lang w:eastAsia="bg-BG"/>
        </w:rPr>
      </w:pPr>
      <w:r w:rsidRPr="005D6256">
        <w:rPr>
          <w:color w:val="FF0000"/>
          <w:lang w:eastAsia="bg-BG"/>
        </w:rPr>
        <w:tab/>
      </w:r>
      <w:r w:rsidR="00D03EF5" w:rsidRPr="00AD4739">
        <w:rPr>
          <w:lang w:eastAsia="bg-BG"/>
        </w:rPr>
        <w:t>Посочените технически характеристики</w:t>
      </w:r>
      <w:r w:rsidR="00C62445">
        <w:rPr>
          <w:lang w:eastAsia="bg-BG"/>
        </w:rPr>
        <w:t xml:space="preserve"> и изисквания</w:t>
      </w:r>
      <w:r w:rsidR="00D03EF5" w:rsidRPr="00AD4739">
        <w:rPr>
          <w:lang w:eastAsia="bg-BG"/>
        </w:rPr>
        <w:t xml:space="preserve"> са минимални и задължителни. </w:t>
      </w:r>
    </w:p>
    <w:p w:rsidR="00D03EF5" w:rsidRPr="00C62445" w:rsidRDefault="00D03EF5" w:rsidP="00C62445">
      <w:pPr>
        <w:spacing w:before="120"/>
        <w:jc w:val="both"/>
        <w:rPr>
          <w:lang w:eastAsia="bg-BG"/>
        </w:rPr>
      </w:pPr>
      <w:r w:rsidRPr="00AD4739">
        <w:rPr>
          <w:lang w:eastAsia="bg-BG"/>
        </w:rPr>
        <w:tab/>
        <w:t>Всеки участник следва да представи техническо предложение с характеристики на предлагания от него автомобил, което следва да покрива минималните изисквания на възложителя, посочени в настоящата спецификация.</w:t>
      </w:r>
      <w:r w:rsidR="00C62445" w:rsidRPr="00C62445">
        <w:t xml:space="preserve"> </w:t>
      </w:r>
    </w:p>
    <w:p w:rsidR="00C62445" w:rsidRDefault="00D03EF5" w:rsidP="00AD4739">
      <w:pPr>
        <w:spacing w:before="120"/>
        <w:jc w:val="both"/>
        <w:rPr>
          <w:lang w:eastAsia="bg-BG"/>
        </w:rPr>
      </w:pPr>
      <w:r w:rsidRPr="00AD4739">
        <w:rPr>
          <w:lang w:eastAsia="bg-BG"/>
        </w:rPr>
        <w:tab/>
        <w:t xml:space="preserve">По преценка на изпълнителя предлагания от него автомобил може да притежава и допълнителни характеристики над минимално указаните в настоящата спецификация. </w:t>
      </w:r>
    </w:p>
    <w:p w:rsidR="00AD4739" w:rsidRDefault="00C62445" w:rsidP="00AD4739">
      <w:pPr>
        <w:spacing w:before="120"/>
        <w:jc w:val="both"/>
        <w:rPr>
          <w:lang w:eastAsia="bg-BG"/>
        </w:rPr>
      </w:pPr>
      <w:r>
        <w:rPr>
          <w:lang w:eastAsia="bg-BG"/>
        </w:rPr>
        <w:tab/>
      </w:r>
      <w:r w:rsidR="00D03EF5" w:rsidRPr="003E4EB1">
        <w:rPr>
          <w:lang w:eastAsia="bg-BG"/>
        </w:rPr>
        <w:t>Техническото предложение следва да съдържа и снимков материал,</w:t>
      </w:r>
      <w:r w:rsidR="00D03EF5" w:rsidRPr="00AD4739">
        <w:rPr>
          <w:lang w:eastAsia="bg-BG"/>
        </w:rPr>
        <w:t xml:space="preserve"> за да може възложителят да придобие представа за външия вид и видимите технически параметри на предлаг</w:t>
      </w:r>
      <w:r w:rsidR="00C430B4" w:rsidRPr="00AD4739">
        <w:rPr>
          <w:lang w:eastAsia="bg-BG"/>
        </w:rPr>
        <w:t xml:space="preserve">ания автомобил и </w:t>
      </w:r>
      <w:r w:rsidR="00D03EF5" w:rsidRPr="00AD4739">
        <w:rPr>
          <w:lang w:eastAsia="bg-BG"/>
        </w:rPr>
        <w:t xml:space="preserve">за вътрешното разположение и оборудване. </w:t>
      </w:r>
    </w:p>
    <w:p w:rsidR="00AD4739" w:rsidRPr="00AD4739" w:rsidRDefault="003E4EB1" w:rsidP="00AD4739">
      <w:pPr>
        <w:spacing w:before="120"/>
        <w:jc w:val="both"/>
        <w:rPr>
          <w:b/>
          <w:u w:val="single"/>
          <w:lang w:eastAsia="bg-BG"/>
        </w:rPr>
      </w:pPr>
      <w:r w:rsidRPr="003E4EB1">
        <w:rPr>
          <w:b/>
          <w:lang w:eastAsia="bg-BG"/>
        </w:rPr>
        <w:tab/>
      </w:r>
      <w:r>
        <w:rPr>
          <w:b/>
          <w:u w:val="single"/>
          <w:lang w:eastAsia="bg-BG"/>
        </w:rPr>
        <w:t>Към техническото предложение у</w:t>
      </w:r>
      <w:r w:rsidR="00AD4739" w:rsidRPr="00AD4739">
        <w:rPr>
          <w:b/>
          <w:u w:val="single"/>
          <w:lang w:eastAsia="bg-BG"/>
        </w:rPr>
        <w:t>частниците задължително прилагат снимков материал на:</w:t>
      </w:r>
      <w:r w:rsidR="00D03EF5" w:rsidRPr="00AD4739">
        <w:rPr>
          <w:b/>
          <w:u w:val="single"/>
          <w:lang w:eastAsia="bg-BG"/>
        </w:rPr>
        <w:t xml:space="preserve"> </w:t>
      </w:r>
    </w:p>
    <w:p w:rsidR="00AD4739" w:rsidRPr="006E733A" w:rsidRDefault="00AD4739" w:rsidP="00AD4739">
      <w:pPr>
        <w:spacing w:before="120"/>
        <w:jc w:val="both"/>
        <w:rPr>
          <w:lang w:eastAsia="bg-BG"/>
        </w:rPr>
      </w:pPr>
      <w:r w:rsidRPr="006E733A">
        <w:rPr>
          <w:lang w:eastAsia="bg-BG"/>
        </w:rPr>
        <w:t xml:space="preserve">- предна, задна, лява и дясна страна на автомобила; </w:t>
      </w:r>
    </w:p>
    <w:p w:rsidR="00AD4739" w:rsidRPr="006E733A" w:rsidRDefault="00AD4739" w:rsidP="00AD4739">
      <w:pPr>
        <w:spacing w:before="120"/>
        <w:jc w:val="both"/>
        <w:rPr>
          <w:lang w:eastAsia="bg-BG"/>
        </w:rPr>
      </w:pPr>
      <w:r w:rsidRPr="006E733A">
        <w:rPr>
          <w:lang w:eastAsia="bg-BG"/>
        </w:rPr>
        <w:t xml:space="preserve">- пултове за управление; </w:t>
      </w:r>
    </w:p>
    <w:p w:rsidR="00AD4739" w:rsidRPr="006E733A" w:rsidRDefault="00AD4739" w:rsidP="00AD4739">
      <w:pPr>
        <w:spacing w:before="120"/>
        <w:jc w:val="both"/>
        <w:rPr>
          <w:lang w:eastAsia="bg-BG"/>
        </w:rPr>
      </w:pPr>
      <w:r w:rsidRPr="006E733A">
        <w:rPr>
          <w:lang w:eastAsia="bg-BG"/>
        </w:rPr>
        <w:t>- на двигател;</w:t>
      </w:r>
    </w:p>
    <w:p w:rsidR="00AD4739" w:rsidRPr="006E733A" w:rsidRDefault="00AD4739" w:rsidP="00AD4739">
      <w:pPr>
        <w:spacing w:before="120"/>
        <w:jc w:val="both"/>
        <w:rPr>
          <w:lang w:eastAsia="bg-BG"/>
        </w:rPr>
      </w:pPr>
      <w:r w:rsidRPr="006E733A">
        <w:rPr>
          <w:lang w:eastAsia="bg-BG"/>
        </w:rPr>
        <w:t xml:space="preserve">- на </w:t>
      </w:r>
      <w:r w:rsidR="007132DE" w:rsidRPr="006E733A">
        <w:rPr>
          <w:lang w:eastAsia="bg-BG"/>
        </w:rPr>
        <w:t xml:space="preserve">кабината </w:t>
      </w:r>
      <w:r w:rsidR="00DE2FE8" w:rsidRPr="006E733A">
        <w:rPr>
          <w:lang w:eastAsia="bg-BG"/>
        </w:rPr>
        <w:t>отвътре</w:t>
      </w:r>
      <w:r w:rsidRPr="006E733A">
        <w:rPr>
          <w:lang w:eastAsia="bg-BG"/>
        </w:rPr>
        <w:t>;</w:t>
      </w:r>
    </w:p>
    <w:p w:rsidR="00AD4739" w:rsidRPr="006E733A" w:rsidRDefault="00AD4739" w:rsidP="00AD4739">
      <w:pPr>
        <w:spacing w:before="120"/>
        <w:jc w:val="both"/>
        <w:rPr>
          <w:lang w:eastAsia="bg-BG"/>
        </w:rPr>
      </w:pPr>
      <w:r w:rsidRPr="006E733A">
        <w:rPr>
          <w:lang w:eastAsia="bg-BG"/>
        </w:rPr>
        <w:t xml:space="preserve">- </w:t>
      </w:r>
      <w:r w:rsidR="007132DE" w:rsidRPr="006E733A">
        <w:rPr>
          <w:lang w:eastAsia="bg-BG"/>
        </w:rPr>
        <w:t>система за рязане на асфалт</w:t>
      </w:r>
      <w:r w:rsidRPr="006E733A">
        <w:rPr>
          <w:lang w:eastAsia="bg-BG"/>
        </w:rPr>
        <w:t>;</w:t>
      </w:r>
    </w:p>
    <w:p w:rsidR="00C430B4" w:rsidRPr="00AD4739" w:rsidRDefault="00C430B4" w:rsidP="00D03EF5">
      <w:pPr>
        <w:spacing w:before="120"/>
        <w:jc w:val="both"/>
        <w:rPr>
          <w:lang w:eastAsia="bg-BG"/>
        </w:rPr>
      </w:pPr>
      <w:r w:rsidRPr="00AD4739">
        <w:rPr>
          <w:lang w:eastAsia="bg-BG"/>
        </w:rPr>
        <w:tab/>
      </w:r>
      <w:r w:rsidRPr="003E4EB1">
        <w:rPr>
          <w:b/>
          <w:u w:val="single"/>
          <w:lang w:eastAsia="bg-BG"/>
        </w:rPr>
        <w:t>Към техническото предложение следва да бъде приложено и копие на регистрационен талон</w:t>
      </w:r>
      <w:r w:rsidR="008169DA">
        <w:rPr>
          <w:b/>
          <w:u w:val="single"/>
          <w:lang w:eastAsia="bg-BG"/>
        </w:rPr>
        <w:t>/документ</w:t>
      </w:r>
      <w:r w:rsidRPr="003E4EB1">
        <w:rPr>
          <w:b/>
          <w:u w:val="single"/>
          <w:lang w:eastAsia="bg-BG"/>
        </w:rPr>
        <w:t xml:space="preserve"> на автомобила</w:t>
      </w:r>
      <w:r w:rsidRPr="00AD4739">
        <w:rPr>
          <w:lang w:eastAsia="bg-BG"/>
        </w:rPr>
        <w:t>.</w:t>
      </w:r>
    </w:p>
    <w:p w:rsidR="005D6256" w:rsidRDefault="005D6256" w:rsidP="00D03EF5">
      <w:pPr>
        <w:spacing w:before="120"/>
        <w:jc w:val="both"/>
        <w:rPr>
          <w:lang w:eastAsia="bg-BG"/>
        </w:rPr>
      </w:pPr>
    </w:p>
    <w:p w:rsidR="003E4EB1" w:rsidRDefault="003E4EB1" w:rsidP="00D03EF5">
      <w:pPr>
        <w:spacing w:before="120"/>
        <w:jc w:val="both"/>
        <w:rPr>
          <w:lang w:eastAsia="bg-BG"/>
        </w:rPr>
      </w:pPr>
      <w:r w:rsidRPr="003E4EB1">
        <w:rPr>
          <w:b/>
          <w:i/>
          <w:u w:val="single"/>
          <w:lang w:eastAsia="bg-BG"/>
        </w:rPr>
        <w:t>Забележка</w:t>
      </w:r>
      <w:r>
        <w:rPr>
          <w:lang w:eastAsia="bg-BG"/>
        </w:rPr>
        <w:t>: участници, които не са представили посочените по-горе приложения към техническото предложение ще бъдат отстранявани от участие в настоящата процедура!</w:t>
      </w:r>
    </w:p>
    <w:p w:rsidR="003E4EB1" w:rsidRPr="00D03EF5" w:rsidRDefault="003E4EB1" w:rsidP="00D03EF5">
      <w:pPr>
        <w:spacing w:before="120"/>
        <w:jc w:val="both"/>
        <w:rPr>
          <w:lang w:eastAsia="bg-BG"/>
        </w:rPr>
      </w:pPr>
    </w:p>
    <w:p w:rsidR="00106EA3" w:rsidRPr="00AD27F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lang w:val="bg-BG"/>
        </w:rPr>
      </w:pPr>
      <w:r w:rsidRPr="00072238">
        <w:t xml:space="preserve">V. </w:t>
      </w:r>
      <w:r w:rsidR="00AD27F8">
        <w:rPr>
          <w:lang w:val="bg-BG"/>
        </w:rPr>
        <w:t>ОЦЕНЯВАНЕ НА ОФЕРТИТЕ</w:t>
      </w:r>
    </w:p>
    <w:p w:rsidR="00106EA3" w:rsidRDefault="00106EA3" w:rsidP="00106EA3">
      <w:pPr>
        <w:spacing w:line="360" w:lineRule="auto"/>
        <w:ind w:firstLine="547"/>
        <w:jc w:val="both"/>
      </w:pPr>
    </w:p>
    <w:p w:rsidR="00106EA3" w:rsidRPr="00E72B52" w:rsidRDefault="00106EA3" w:rsidP="00106EA3">
      <w:pPr>
        <w:shd w:val="clear" w:color="auto" w:fill="FFFFFF"/>
        <w:spacing w:line="360" w:lineRule="auto"/>
        <w:ind w:firstLine="720"/>
        <w:jc w:val="both"/>
        <w:rPr>
          <w:szCs w:val="24"/>
        </w:rPr>
      </w:pPr>
      <w:r w:rsidRPr="00E72B52">
        <w:rPr>
          <w:szCs w:val="24"/>
        </w:rPr>
        <w:t xml:space="preserve">Обществената поръчка се възлага въз основа на  „икономически най-изгодната оферта”.  </w:t>
      </w:r>
    </w:p>
    <w:p w:rsidR="00106EA3" w:rsidRPr="00E72B52" w:rsidRDefault="00106EA3" w:rsidP="00106EA3">
      <w:pPr>
        <w:shd w:val="clear" w:color="auto" w:fill="FFFFFF"/>
        <w:spacing w:line="360" w:lineRule="auto"/>
        <w:ind w:firstLine="709"/>
        <w:jc w:val="both"/>
        <w:rPr>
          <w:b/>
          <w:szCs w:val="24"/>
        </w:rPr>
      </w:pPr>
      <w:r w:rsidRPr="00E72B52">
        <w:rPr>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106EA3" w:rsidRPr="00E72B52" w:rsidRDefault="00106EA3" w:rsidP="00106EA3">
      <w:pPr>
        <w:jc w:val="both"/>
        <w:rPr>
          <w:b/>
          <w:szCs w:val="24"/>
        </w:rPr>
      </w:pPr>
    </w:p>
    <w:p w:rsidR="00106EA3" w:rsidRPr="00E72B52" w:rsidRDefault="00106EA3" w:rsidP="007132DE">
      <w:pPr>
        <w:pStyle w:val="ListParagraph"/>
        <w:numPr>
          <w:ilvl w:val="0"/>
          <w:numId w:val="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Оценка на офертите</w:t>
      </w:r>
    </w:p>
    <w:p w:rsidR="00106EA3" w:rsidRPr="00E72B52" w:rsidRDefault="00106EA3" w:rsidP="00106EA3">
      <w:pPr>
        <w:tabs>
          <w:tab w:val="left" w:pos="709"/>
        </w:tabs>
        <w:spacing w:before="120"/>
        <w:jc w:val="both"/>
        <w:rPr>
          <w:szCs w:val="24"/>
          <w:highlight w:val="yellow"/>
        </w:rPr>
      </w:pPr>
      <w:r w:rsidRPr="00E72B52">
        <w:rPr>
          <w:szCs w:val="24"/>
        </w:rPr>
        <w:t>Възложителят прилага методиката по отношение на всички, допуснати до оценка оферти, без да я променя.</w:t>
      </w:r>
    </w:p>
    <w:p w:rsidR="00106EA3" w:rsidRPr="00E72B52" w:rsidRDefault="00106EA3" w:rsidP="00106EA3">
      <w:pPr>
        <w:jc w:val="both"/>
        <w:rPr>
          <w:szCs w:val="24"/>
        </w:rPr>
      </w:pPr>
    </w:p>
    <w:p w:rsidR="00106EA3" w:rsidRPr="00E72B52" w:rsidRDefault="00106EA3" w:rsidP="00106EA3">
      <w:pPr>
        <w:jc w:val="both"/>
        <w:rPr>
          <w:szCs w:val="24"/>
        </w:rPr>
      </w:pPr>
      <w:r w:rsidRPr="00E72B52">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E72B52" w:rsidRDefault="00106EA3" w:rsidP="00106EA3">
      <w:pPr>
        <w:jc w:val="both"/>
        <w:rPr>
          <w:szCs w:val="24"/>
        </w:rPr>
      </w:pPr>
    </w:p>
    <w:p w:rsidR="00106EA3" w:rsidRPr="00E72B52" w:rsidRDefault="00106EA3" w:rsidP="007132DE">
      <w:pPr>
        <w:pStyle w:val="ListParagraph"/>
        <w:numPr>
          <w:ilvl w:val="0"/>
          <w:numId w:val="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Комплексната оценка на офертите</w:t>
      </w:r>
    </w:p>
    <w:p w:rsidR="00106EA3" w:rsidRPr="00E72B52" w:rsidRDefault="00106EA3" w:rsidP="00106EA3">
      <w:pPr>
        <w:spacing w:before="120" w:line="360" w:lineRule="auto"/>
        <w:ind w:firstLine="270"/>
        <w:jc w:val="both"/>
        <w:rPr>
          <w:lang w:val="ru-RU"/>
        </w:rPr>
      </w:pPr>
      <w:r w:rsidRPr="00E72B52">
        <w:rPr>
          <w:b/>
          <w:lang w:val="ru-RU"/>
        </w:rPr>
        <w:lastRenderedPageBreak/>
        <w:t xml:space="preserve">Комплексната оценка (КО) </w:t>
      </w:r>
      <w:r w:rsidRPr="00E72B52">
        <w:rPr>
          <w:lang w:val="ru-RU"/>
        </w:rPr>
        <w:t xml:space="preserve">на офертата на участника се изчислява по формулата: </w:t>
      </w:r>
    </w:p>
    <w:p w:rsidR="00106EA3" w:rsidRPr="00E72B52" w:rsidRDefault="00E72B52" w:rsidP="00106EA3">
      <w:pPr>
        <w:spacing w:before="120" w:line="360" w:lineRule="auto"/>
        <w:ind w:firstLine="270"/>
        <w:jc w:val="center"/>
        <w:rPr>
          <w:b/>
          <w:lang w:val="ru-RU"/>
        </w:rPr>
      </w:pPr>
      <w:r w:rsidRPr="00E72B52">
        <w:rPr>
          <w:b/>
          <w:lang w:val="ru-RU"/>
        </w:rPr>
        <w:t>КО =  СД</w:t>
      </w:r>
      <w:r w:rsidR="00106EA3" w:rsidRPr="00E72B52">
        <w:rPr>
          <w:b/>
          <w:lang w:val="ru-RU"/>
        </w:rPr>
        <w:t xml:space="preserve"> + Ц, където:</w:t>
      </w:r>
    </w:p>
    <w:p w:rsidR="00106EA3" w:rsidRPr="00E72B52" w:rsidRDefault="005D6256" w:rsidP="00E72B52">
      <w:pPr>
        <w:spacing w:line="360" w:lineRule="auto"/>
        <w:ind w:firstLine="270"/>
        <w:rPr>
          <w:b/>
          <w:lang w:val="ru-RU"/>
        </w:rPr>
      </w:pPr>
      <w:r w:rsidRPr="00E72B52">
        <w:rPr>
          <w:b/>
          <w:lang w:val="ru-RU"/>
        </w:rPr>
        <w:t>СД</w:t>
      </w:r>
      <w:r w:rsidR="00106EA3" w:rsidRPr="00E72B52">
        <w:rPr>
          <w:b/>
          <w:lang w:val="ru-RU"/>
        </w:rPr>
        <w:t xml:space="preserve"> – </w:t>
      </w:r>
      <w:r w:rsidRPr="00E72B52">
        <w:rPr>
          <w:lang w:val="ru-RU"/>
        </w:rPr>
        <w:t>срок за доставка</w:t>
      </w:r>
    </w:p>
    <w:p w:rsidR="00106EA3" w:rsidRPr="00E72B52" w:rsidRDefault="00106EA3" w:rsidP="00106EA3">
      <w:pPr>
        <w:spacing w:line="360" w:lineRule="auto"/>
        <w:jc w:val="both"/>
      </w:pPr>
      <w:r w:rsidRPr="00E72B52">
        <w:rPr>
          <w:lang w:val="ru-RU"/>
        </w:rPr>
        <w:t xml:space="preserve">    </w:t>
      </w:r>
      <w:r w:rsidRPr="00E72B52">
        <w:rPr>
          <w:b/>
          <w:lang w:val="ru-RU"/>
        </w:rPr>
        <w:t>Ц</w:t>
      </w:r>
      <w:r w:rsidRPr="00E72B52">
        <w:rPr>
          <w:lang w:val="ru-RU"/>
        </w:rPr>
        <w:t xml:space="preserve"> – предложена цена </w:t>
      </w:r>
      <w:r w:rsidRPr="00E72B52">
        <w:t>за изпълнение на поръчката</w:t>
      </w:r>
    </w:p>
    <w:p w:rsidR="00106EA3" w:rsidRPr="00E72B52" w:rsidRDefault="00106EA3" w:rsidP="00106EA3">
      <w:pPr>
        <w:spacing w:line="360" w:lineRule="auto"/>
        <w:jc w:val="both"/>
        <w:rPr>
          <w:lang w:val="ru-RU"/>
        </w:rPr>
      </w:pPr>
    </w:p>
    <w:p w:rsidR="00106EA3" w:rsidRPr="00E72B52" w:rsidRDefault="00106EA3" w:rsidP="00106EA3">
      <w:pPr>
        <w:spacing w:line="360" w:lineRule="auto"/>
        <w:jc w:val="both"/>
        <w:rPr>
          <w:lang w:val="ru-RU"/>
        </w:rPr>
      </w:pPr>
      <w:r w:rsidRPr="00E72B52">
        <w:rPr>
          <w:lang w:val="ru-RU"/>
        </w:rPr>
        <w:t xml:space="preserve">     Максимална комплексна оценка </w:t>
      </w:r>
      <w:r w:rsidRPr="00E72B52">
        <w:rPr>
          <w:b/>
          <w:lang w:val="ru-RU"/>
        </w:rPr>
        <w:t>КО = 100 точки</w:t>
      </w:r>
    </w:p>
    <w:p w:rsidR="00106EA3" w:rsidRPr="00E72B52" w:rsidRDefault="00106EA3" w:rsidP="00106EA3">
      <w:pPr>
        <w:spacing w:line="360" w:lineRule="auto"/>
        <w:jc w:val="both"/>
        <w:rPr>
          <w:lang w:val="ru-RU"/>
        </w:rPr>
      </w:pPr>
      <w:r w:rsidRPr="00E72B52">
        <w:rPr>
          <w:lang w:val="ru-RU"/>
        </w:rPr>
        <w:t xml:space="preserve">     Показатели за оценка на предложенията и начина на определяне на тежестта им в комплексната оценка:</w:t>
      </w:r>
    </w:p>
    <w:p w:rsidR="00106EA3" w:rsidRPr="00E72B52" w:rsidRDefault="00106EA3" w:rsidP="00106EA3">
      <w:pPr>
        <w:spacing w:line="360" w:lineRule="auto"/>
        <w:jc w:val="both"/>
      </w:pPr>
    </w:p>
    <w:p w:rsidR="00106EA3" w:rsidRPr="00E72B52" w:rsidRDefault="00C430B4" w:rsidP="007132DE">
      <w:pPr>
        <w:widowControl w:val="0"/>
        <w:numPr>
          <w:ilvl w:val="0"/>
          <w:numId w:val="12"/>
        </w:numPr>
        <w:autoSpaceDE w:val="0"/>
        <w:autoSpaceDN w:val="0"/>
        <w:adjustRightInd w:val="0"/>
        <w:spacing w:line="360" w:lineRule="auto"/>
        <w:jc w:val="both"/>
        <w:rPr>
          <w:b/>
        </w:rPr>
      </w:pPr>
      <w:r w:rsidRPr="00E72B52">
        <w:rPr>
          <w:b/>
        </w:rPr>
        <w:t>СРОК ЗА ДОСТАВКА (СД</w:t>
      </w:r>
      <w:r w:rsidR="00106EA3" w:rsidRPr="00E72B52">
        <w:rPr>
          <w:b/>
        </w:rPr>
        <w:t>)</w:t>
      </w:r>
    </w:p>
    <w:p w:rsidR="00106EA3" w:rsidRPr="00E72B52" w:rsidRDefault="00C430B4" w:rsidP="00106EA3">
      <w:pPr>
        <w:spacing w:after="120" w:line="360" w:lineRule="auto"/>
        <w:jc w:val="both"/>
      </w:pPr>
      <w:r w:rsidRPr="00E72B52">
        <w:rPr>
          <w:b/>
        </w:rPr>
        <w:t>СД</w:t>
      </w:r>
      <w:r w:rsidR="00106EA3" w:rsidRPr="00E72B52">
        <w:rPr>
          <w:b/>
        </w:rPr>
        <w:t xml:space="preserve"> </w:t>
      </w:r>
      <w:r w:rsidR="00106EA3" w:rsidRPr="00E72B52">
        <w:t xml:space="preserve">е показател, отразяващ тежестта на предложения от участника срок за </w:t>
      </w:r>
      <w:r w:rsidRPr="00E72B52">
        <w:t>доставка на автомобила</w:t>
      </w:r>
      <w:r w:rsidR="00106EA3" w:rsidRPr="00E72B52">
        <w:t xml:space="preserve"> /в календарни дни/</w:t>
      </w:r>
      <w:r w:rsidR="00106EA3" w:rsidRPr="00E72B52">
        <w:rPr>
          <w:b/>
        </w:rPr>
        <w:t>.</w:t>
      </w:r>
      <w:r w:rsidR="00106EA3" w:rsidRPr="00E72B52">
        <w:t xml:space="preserve"> </w:t>
      </w:r>
    </w:p>
    <w:p w:rsidR="00106EA3" w:rsidRPr="00E72B52" w:rsidRDefault="00106EA3" w:rsidP="00106EA3">
      <w:pPr>
        <w:pStyle w:val="BodyTextIndent"/>
        <w:autoSpaceDE w:val="0"/>
        <w:autoSpaceDN w:val="0"/>
        <w:adjustRightInd w:val="0"/>
        <w:spacing w:line="360" w:lineRule="auto"/>
        <w:ind w:left="0"/>
        <w:jc w:val="both"/>
      </w:pPr>
      <w:r w:rsidRPr="00E72B52">
        <w:rPr>
          <w:b/>
        </w:rPr>
        <w:t xml:space="preserve">Максимален брой точки – </w:t>
      </w:r>
      <w:r w:rsidR="00E72B52" w:rsidRPr="00E72B52">
        <w:rPr>
          <w:b/>
          <w:lang w:val="bg-BG"/>
        </w:rPr>
        <w:t>3</w:t>
      </w:r>
      <w:r w:rsidR="00C430B4" w:rsidRPr="00E72B52">
        <w:rPr>
          <w:b/>
          <w:lang w:val="bg-BG"/>
        </w:rPr>
        <w:t>0</w:t>
      </w:r>
      <w:r w:rsidRPr="00E72B52">
        <w:t xml:space="preserve">, получава офертата, с предложен най-кратък срок за </w:t>
      </w:r>
      <w:r w:rsidR="00C430B4" w:rsidRPr="00E72B52">
        <w:rPr>
          <w:lang w:val="bg-BG"/>
        </w:rPr>
        <w:t>доставка</w:t>
      </w:r>
      <w:r w:rsidRPr="00E72B52">
        <w:t>.</w:t>
      </w:r>
    </w:p>
    <w:p w:rsidR="00106EA3" w:rsidRPr="00E72B52" w:rsidRDefault="00106EA3" w:rsidP="00106EA3">
      <w:pPr>
        <w:pStyle w:val="BodyTextIndent"/>
        <w:autoSpaceDE w:val="0"/>
        <w:autoSpaceDN w:val="0"/>
        <w:adjustRightInd w:val="0"/>
        <w:spacing w:line="360" w:lineRule="auto"/>
        <w:ind w:left="0"/>
        <w:jc w:val="both"/>
      </w:pPr>
      <w:r w:rsidRPr="00E72B52">
        <w:t xml:space="preserve">Относителната тежест на показателя в комплексната оценка е </w:t>
      </w:r>
      <w:r w:rsidR="00E72B52" w:rsidRPr="00E72B52">
        <w:rPr>
          <w:lang w:val="bg-BG"/>
        </w:rPr>
        <w:t>3</w:t>
      </w:r>
      <w:r w:rsidR="00C430B4" w:rsidRPr="00E72B52">
        <w:rPr>
          <w:lang w:val="bg-BG"/>
        </w:rPr>
        <w:t>0</w:t>
      </w:r>
      <w:r w:rsidRPr="00E72B52">
        <w:t xml:space="preserve"> %. Точките на участниците се определят по следната формула:</w:t>
      </w:r>
    </w:p>
    <w:p w:rsidR="00106EA3" w:rsidRPr="00E72B52" w:rsidRDefault="00C430B4" w:rsidP="00106EA3">
      <w:pPr>
        <w:pStyle w:val="BodyTextIndent"/>
        <w:spacing w:line="360" w:lineRule="auto"/>
        <w:ind w:left="0" w:right="204" w:firstLine="720"/>
      </w:pPr>
      <w:r w:rsidRPr="00E72B52">
        <w:rPr>
          <w:b/>
        </w:rPr>
        <w:t>СД</w:t>
      </w:r>
      <w:r w:rsidR="00106EA3" w:rsidRPr="00E72B52">
        <w:rPr>
          <w:b/>
        </w:rPr>
        <w:t xml:space="preserve"> = (</w:t>
      </w:r>
      <w:r w:rsidRPr="00E72B52">
        <w:rPr>
          <w:b/>
          <w:lang w:val="bg-BG"/>
        </w:rPr>
        <w:t>СД</w:t>
      </w:r>
      <w:r w:rsidR="00106EA3" w:rsidRPr="00E72B52">
        <w:rPr>
          <w:b/>
          <w:lang w:val="fr-FR"/>
        </w:rPr>
        <w:t>min</w:t>
      </w:r>
      <w:r w:rsidRPr="00E72B52">
        <w:rPr>
          <w:b/>
        </w:rPr>
        <w:t xml:space="preserve"> / СД</w:t>
      </w:r>
      <w:r w:rsidR="00106EA3" w:rsidRPr="00E72B52">
        <w:rPr>
          <w:b/>
          <w:lang w:val="fr-FR"/>
        </w:rPr>
        <w:t>i</w:t>
      </w:r>
      <w:r w:rsidR="00106EA3" w:rsidRPr="00E72B52">
        <w:rPr>
          <w:b/>
        </w:rPr>
        <w:t xml:space="preserve">) х </w:t>
      </w:r>
      <w:r w:rsidR="00E72B52" w:rsidRPr="00E72B52">
        <w:rPr>
          <w:b/>
          <w:lang w:val="ru-RU"/>
        </w:rPr>
        <w:t>3</w:t>
      </w:r>
      <w:r w:rsidRPr="00E72B52">
        <w:rPr>
          <w:b/>
          <w:lang w:val="ru-RU"/>
        </w:rPr>
        <w:t>0</w:t>
      </w:r>
      <w:r w:rsidR="00106EA3" w:rsidRPr="00E72B52">
        <w:t>, където:</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min</w:t>
      </w:r>
      <w:r w:rsidR="00106EA3" w:rsidRPr="00E72B52">
        <w:t xml:space="preserve"> – представлява минималният (най-кратък) предложен срок за </w:t>
      </w:r>
      <w:r w:rsidRPr="00E72B52">
        <w:rPr>
          <w:lang w:val="bg-BG"/>
        </w:rPr>
        <w:t>доставка</w:t>
      </w:r>
      <w:r w:rsidR="00106EA3" w:rsidRPr="00E72B52">
        <w:rPr>
          <w:lang w:val="ru-RU"/>
        </w:rPr>
        <w:t xml:space="preserve"> /в календарни дни/;</w:t>
      </w:r>
    </w:p>
    <w:p w:rsidR="00106EA3" w:rsidRPr="00E72B52" w:rsidRDefault="00C430B4" w:rsidP="00106EA3">
      <w:pPr>
        <w:pStyle w:val="BodyTextIndent"/>
        <w:spacing w:line="360" w:lineRule="auto"/>
        <w:ind w:left="0" w:right="204" w:firstLine="720"/>
        <w:jc w:val="both"/>
      </w:pPr>
      <w:r w:rsidRPr="00E72B52">
        <w:rPr>
          <w:b/>
          <w:lang w:val="bg-BG"/>
        </w:rPr>
        <w:t>СД</w:t>
      </w:r>
      <w:r w:rsidR="00106EA3" w:rsidRPr="00E72B52">
        <w:rPr>
          <w:b/>
        </w:rPr>
        <w:t>i</w:t>
      </w:r>
      <w:r w:rsidR="00106EA3" w:rsidRPr="00E72B52">
        <w:t xml:space="preserve"> – представлява срока за </w:t>
      </w:r>
      <w:r w:rsidRPr="00E72B52">
        <w:rPr>
          <w:lang w:val="bg-BG"/>
        </w:rPr>
        <w:t>доставка</w:t>
      </w:r>
      <w:r w:rsidR="00106EA3" w:rsidRPr="00E72B52">
        <w:t>, предложен от съответния</w:t>
      </w:r>
      <w:r w:rsidR="00106EA3" w:rsidRPr="00E72B52">
        <w:rPr>
          <w:b/>
        </w:rPr>
        <w:t xml:space="preserve"> </w:t>
      </w:r>
      <w:r w:rsidR="00106EA3" w:rsidRPr="00E72B52">
        <w:rPr>
          <w:lang w:val="ru-RU"/>
        </w:rPr>
        <w:t>участни</w:t>
      </w:r>
      <w:r w:rsidR="00106EA3" w:rsidRPr="00E72B52">
        <w:t>к</w:t>
      </w:r>
      <w:r w:rsidR="00106EA3" w:rsidRPr="00E72B52">
        <w:rPr>
          <w:lang w:val="ru-RU"/>
        </w:rPr>
        <w:t xml:space="preserve"> /в календарни дни/.</w:t>
      </w:r>
      <w:r w:rsidR="00106EA3" w:rsidRPr="00E72B52">
        <w:t xml:space="preserve"> </w:t>
      </w:r>
    </w:p>
    <w:p w:rsidR="005A37B1" w:rsidRPr="00E72B52" w:rsidRDefault="005A37B1" w:rsidP="00106EA3">
      <w:pPr>
        <w:pStyle w:val="BodyTextIndent"/>
        <w:spacing w:line="360" w:lineRule="auto"/>
        <w:ind w:left="0" w:right="204" w:firstLine="720"/>
        <w:jc w:val="both"/>
        <w:rPr>
          <w:i/>
        </w:rPr>
      </w:pPr>
      <w:r w:rsidRPr="00E72B52">
        <w:rPr>
          <w:b/>
          <w:bCs/>
          <w:i/>
          <w:u w:val="single"/>
          <w:lang w:val="bg-BG"/>
        </w:rPr>
        <w:t>Забележка:</w:t>
      </w:r>
      <w:r w:rsidRPr="00E72B52">
        <w:rPr>
          <w:bCs/>
          <w:i/>
          <w:lang w:val="bg-BG"/>
        </w:rPr>
        <w:t xml:space="preserve"> Максималният срок за доставка, предложен от участника не трябва</w:t>
      </w:r>
      <w:r w:rsidR="00E72B52" w:rsidRPr="00E72B52">
        <w:rPr>
          <w:bCs/>
          <w:i/>
          <w:lang w:val="bg-BG"/>
        </w:rPr>
        <w:t xml:space="preserve"> да надвишава </w:t>
      </w:r>
      <w:r w:rsidR="00C24262">
        <w:rPr>
          <w:bCs/>
          <w:i/>
          <w:lang w:val="bg-BG"/>
        </w:rPr>
        <w:t>14</w:t>
      </w:r>
      <w:r w:rsidRPr="00E72B52">
        <w:rPr>
          <w:bCs/>
          <w:i/>
          <w:lang w:val="bg-BG"/>
        </w:rPr>
        <w:t xml:space="preserve"> /</w:t>
      </w:r>
      <w:r w:rsidR="00C24262">
        <w:rPr>
          <w:bCs/>
          <w:i/>
          <w:lang w:val="bg-BG"/>
        </w:rPr>
        <w:t>четирина</w:t>
      </w:r>
      <w:r w:rsidR="00E72B52" w:rsidRPr="00E72B52">
        <w:rPr>
          <w:bCs/>
          <w:i/>
          <w:lang w:val="bg-BG"/>
        </w:rPr>
        <w:t>десет</w:t>
      </w:r>
      <w:r w:rsidRPr="00E72B52">
        <w:rPr>
          <w:bCs/>
          <w:i/>
          <w:lang w:val="bg-BG"/>
        </w:rPr>
        <w:t>/ календарни дни, считано от датата на подписване на договора!</w:t>
      </w:r>
    </w:p>
    <w:p w:rsidR="00106EA3" w:rsidRPr="00E72B52" w:rsidRDefault="00106EA3" w:rsidP="00AD27F8">
      <w:pPr>
        <w:spacing w:line="360" w:lineRule="auto"/>
        <w:ind w:firstLine="708"/>
        <w:jc w:val="both"/>
        <w:rPr>
          <w:b/>
        </w:rPr>
      </w:pPr>
    </w:p>
    <w:p w:rsidR="00106EA3" w:rsidRPr="00E72B52" w:rsidRDefault="00106EA3" w:rsidP="007132DE">
      <w:pPr>
        <w:widowControl w:val="0"/>
        <w:numPr>
          <w:ilvl w:val="0"/>
          <w:numId w:val="12"/>
        </w:numPr>
        <w:autoSpaceDE w:val="0"/>
        <w:autoSpaceDN w:val="0"/>
        <w:adjustRightInd w:val="0"/>
        <w:spacing w:line="360" w:lineRule="auto"/>
        <w:jc w:val="both"/>
        <w:rPr>
          <w:b/>
        </w:rPr>
      </w:pPr>
      <w:r w:rsidRPr="00E72B52">
        <w:rPr>
          <w:b/>
        </w:rPr>
        <w:t>ПРЕДЛАГАНАТА ЦЕНА (Ц)</w:t>
      </w:r>
    </w:p>
    <w:p w:rsidR="00106EA3" w:rsidRPr="00E72B52" w:rsidRDefault="00106EA3" w:rsidP="00106EA3">
      <w:pPr>
        <w:pStyle w:val="BodyTextIndent"/>
        <w:tabs>
          <w:tab w:val="left" w:pos="0"/>
          <w:tab w:val="left" w:pos="1080"/>
        </w:tabs>
        <w:spacing w:line="360" w:lineRule="auto"/>
        <w:ind w:left="0" w:firstLine="720"/>
        <w:jc w:val="both"/>
      </w:pPr>
      <w:r w:rsidRPr="00E72B52">
        <w:rPr>
          <w:b/>
        </w:rPr>
        <w:t xml:space="preserve">Ц - </w:t>
      </w:r>
      <w:r w:rsidRPr="00E72B52">
        <w:t xml:space="preserve">е показател, отразяващ тежестта на </w:t>
      </w:r>
      <w:r w:rsidRPr="00E72B52">
        <w:rPr>
          <w:b/>
        </w:rPr>
        <w:t>предлаганата цена</w:t>
      </w:r>
      <w:r w:rsidRPr="00E72B52">
        <w:t xml:space="preserve"> на съответната оферта</w:t>
      </w:r>
      <w:r w:rsidRPr="00E72B52">
        <w:rPr>
          <w:b/>
        </w:rPr>
        <w:t xml:space="preserve">.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За нуждите на настоящата методика максималната стойност на Ц</w:t>
      </w:r>
      <w:r w:rsidRPr="00E72B52">
        <w:rPr>
          <w:b/>
        </w:rPr>
        <w:t xml:space="preserve"> е </w:t>
      </w:r>
      <w:r w:rsidR="00E72B52" w:rsidRPr="00E72B52">
        <w:rPr>
          <w:b/>
          <w:lang w:val="bg-BG"/>
        </w:rPr>
        <w:t>7</w:t>
      </w:r>
      <w:r w:rsidRPr="00E72B52">
        <w:rPr>
          <w:b/>
        </w:rPr>
        <w:t>0 точки</w:t>
      </w:r>
      <w:r w:rsidRPr="00E72B52">
        <w:t xml:space="preserve">;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 xml:space="preserve">Максимален брой точки – </w:t>
      </w:r>
      <w:r w:rsidR="00E72B52" w:rsidRPr="00E72B52">
        <w:rPr>
          <w:lang w:val="bg-BG"/>
        </w:rPr>
        <w:t>7</w:t>
      </w:r>
      <w:r w:rsidRPr="00E72B52">
        <w:t xml:space="preserve">0, получава офертата с предложена </w:t>
      </w:r>
      <w:r w:rsidRPr="00E72B52">
        <w:rPr>
          <w:b/>
        </w:rPr>
        <w:t>най-ниска цена</w:t>
      </w:r>
      <w:r w:rsidRPr="00E72B52">
        <w:t xml:space="preserve">; Относителната тежест на показателя в комплексната оценка е </w:t>
      </w:r>
      <w:r w:rsidR="00E72B52" w:rsidRPr="00E72B52">
        <w:rPr>
          <w:lang w:val="bg-BG"/>
        </w:rPr>
        <w:t>7</w:t>
      </w:r>
      <w:r w:rsidRPr="00E72B52">
        <w:t>0 %.</w:t>
      </w:r>
    </w:p>
    <w:p w:rsidR="00106EA3" w:rsidRPr="00E72B52" w:rsidRDefault="00106EA3" w:rsidP="007132DE">
      <w:pPr>
        <w:pStyle w:val="BodyTextIndent"/>
        <w:widowControl w:val="0"/>
        <w:numPr>
          <w:ilvl w:val="0"/>
          <w:numId w:val="13"/>
        </w:numPr>
        <w:tabs>
          <w:tab w:val="clear" w:pos="1440"/>
          <w:tab w:val="num" w:pos="0"/>
        </w:tabs>
        <w:autoSpaceDE w:val="0"/>
        <w:autoSpaceDN w:val="0"/>
        <w:adjustRightInd w:val="0"/>
        <w:spacing w:after="0" w:line="360" w:lineRule="auto"/>
        <w:ind w:left="0" w:firstLine="1080"/>
        <w:jc w:val="both"/>
      </w:pPr>
      <w:r w:rsidRPr="00E72B52">
        <w:t>Точките на останалите участници се определят в съотношение към най-ниската предложена цена по следната формула</w:t>
      </w:r>
      <w:r w:rsidR="00AD27F8" w:rsidRPr="00E72B52">
        <w:rPr>
          <w:lang w:val="bg-BG"/>
        </w:rPr>
        <w:t>:</w:t>
      </w:r>
    </w:p>
    <w:p w:rsidR="00106EA3" w:rsidRPr="00E72B52" w:rsidRDefault="00106EA3" w:rsidP="00106EA3">
      <w:pPr>
        <w:pStyle w:val="BodyTextIndent"/>
        <w:spacing w:line="360" w:lineRule="auto"/>
        <w:ind w:left="0" w:firstLine="720"/>
      </w:pPr>
      <w:r w:rsidRPr="00E72B52">
        <w:rPr>
          <w:b/>
        </w:rPr>
        <w:lastRenderedPageBreak/>
        <w:t>Ц = (</w:t>
      </w:r>
      <w:r w:rsidRPr="00E72B52">
        <w:rPr>
          <w:b/>
          <w:lang w:val="fr-FR"/>
        </w:rPr>
        <w:t>Cmin</w:t>
      </w:r>
      <w:r w:rsidRPr="00E72B52">
        <w:rPr>
          <w:b/>
        </w:rPr>
        <w:t xml:space="preserve"> / </w:t>
      </w:r>
      <w:r w:rsidRPr="00E72B52">
        <w:rPr>
          <w:b/>
          <w:lang w:val="fr-FR"/>
        </w:rPr>
        <w:t>Ci</w:t>
      </w:r>
      <w:r w:rsidRPr="00E72B52">
        <w:rPr>
          <w:b/>
        </w:rPr>
        <w:t xml:space="preserve">) х </w:t>
      </w:r>
      <w:r w:rsidR="00E72B52" w:rsidRPr="00E72B52">
        <w:rPr>
          <w:b/>
          <w:lang w:val="bg-BG"/>
        </w:rPr>
        <w:t>7</w:t>
      </w:r>
      <w:r w:rsidRPr="00E72B52">
        <w:rPr>
          <w:b/>
        </w:rPr>
        <w:t>0</w:t>
      </w:r>
      <w:r w:rsidRPr="00E72B52">
        <w:t>, където</w:t>
      </w:r>
    </w:p>
    <w:p w:rsidR="00106EA3" w:rsidRPr="00E72B52" w:rsidRDefault="00106EA3" w:rsidP="00106EA3">
      <w:pPr>
        <w:pStyle w:val="BodyTextIndent"/>
        <w:spacing w:line="360" w:lineRule="auto"/>
        <w:ind w:left="0" w:firstLine="720"/>
        <w:jc w:val="both"/>
      </w:pPr>
      <w:r w:rsidRPr="00E72B52">
        <w:rPr>
          <w:b/>
        </w:rPr>
        <w:t>Cmin</w:t>
      </w:r>
      <w:r w:rsidRPr="00E72B52">
        <w:t xml:space="preserve"> – представлява предложената най-ниска цена за изпълнение на поръчката</w:t>
      </w:r>
    </w:p>
    <w:p w:rsidR="00106EA3" w:rsidRPr="00E72B52" w:rsidRDefault="00106EA3" w:rsidP="00106EA3">
      <w:pPr>
        <w:pStyle w:val="BodyTextIndent"/>
        <w:spacing w:line="360" w:lineRule="auto"/>
        <w:ind w:left="0" w:firstLine="720"/>
        <w:jc w:val="both"/>
      </w:pPr>
      <w:r w:rsidRPr="00E72B52">
        <w:rPr>
          <w:b/>
        </w:rPr>
        <w:t>Ci</w:t>
      </w:r>
      <w:r w:rsidRPr="00E72B52">
        <w:t xml:space="preserve"> – представлява цената, предложена от съответния участник. </w:t>
      </w:r>
    </w:p>
    <w:p w:rsidR="00E72B52" w:rsidRDefault="00106EA3" w:rsidP="00106EA3">
      <w:pPr>
        <w:spacing w:line="360" w:lineRule="auto"/>
        <w:jc w:val="both"/>
      </w:pPr>
      <w:r w:rsidRPr="00E72B52">
        <w:rPr>
          <w:bCs/>
          <w:iCs/>
        </w:rPr>
        <w:t xml:space="preserve"> </w:t>
      </w:r>
      <w:r w:rsidRPr="00E72B52">
        <w:rPr>
          <w:bCs/>
          <w:iCs/>
        </w:rPr>
        <w:tab/>
      </w:r>
      <w:r w:rsidRPr="00E72B52">
        <w:rPr>
          <w:b/>
          <w:u w:val="single"/>
        </w:rPr>
        <w:t>Забележка:</w:t>
      </w:r>
      <w:r w:rsidRPr="00E72B52">
        <w:t xml:space="preserve"> Участници, предложили цени, по-високи от прогнозната стойност ще бъдат отстранени от участие в процедурата.</w:t>
      </w:r>
    </w:p>
    <w:p w:rsidR="00106EA3" w:rsidRPr="00E72B52" w:rsidRDefault="00106EA3" w:rsidP="00106EA3">
      <w:pPr>
        <w:spacing w:line="360" w:lineRule="auto"/>
        <w:jc w:val="both"/>
      </w:pPr>
      <w:r w:rsidRPr="00E72B52">
        <w:t xml:space="preserve"> </w:t>
      </w: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val="x-none" w:eastAsia="x-none"/>
        </w:rPr>
      </w:pPr>
      <w:bookmarkStart w:id="23" w:name="_Toc411333483"/>
      <w:r w:rsidRPr="00AD27F8">
        <w:rPr>
          <w:b/>
          <w:szCs w:val="24"/>
          <w:lang w:val="x-none" w:eastAsia="x-none"/>
        </w:rPr>
        <w:t>V</w:t>
      </w:r>
      <w:r w:rsidRPr="00AD27F8">
        <w:rPr>
          <w:b/>
          <w:szCs w:val="24"/>
          <w:lang w:val="en-US" w:eastAsia="x-none"/>
        </w:rPr>
        <w:t>I</w:t>
      </w:r>
      <w:r w:rsidRPr="00AD27F8">
        <w:rPr>
          <w:b/>
          <w:szCs w:val="24"/>
          <w:lang w:val="x-none" w:eastAsia="x-none"/>
        </w:rPr>
        <w:t>. РАЗГЛЕЖДАНЕ, ОЦЕНКА И КЛАСИРАНЕ НА ОФЕРТИТЕ</w:t>
      </w:r>
    </w:p>
    <w:p w:rsidR="00AD27F8" w:rsidRPr="00AD27F8" w:rsidRDefault="00AD27F8" w:rsidP="00AD27F8">
      <w:pPr>
        <w:tabs>
          <w:tab w:val="left" w:pos="9840"/>
        </w:tabs>
        <w:spacing w:line="360" w:lineRule="auto"/>
        <w:ind w:firstLine="567"/>
        <w:jc w:val="both"/>
        <w:rPr>
          <w:szCs w:val="24"/>
          <w:lang w:eastAsia="bg-BG"/>
        </w:rPr>
      </w:pPr>
      <w:bookmarkStart w:id="24" w:name="_Toc383185097"/>
      <w:bookmarkStart w:id="25" w:name="_Toc383185643"/>
      <w:bookmarkStart w:id="26" w:name="_Toc383788175"/>
      <w:bookmarkStart w:id="27" w:name="_Toc411333439"/>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пр</w:t>
      </w:r>
      <w:r w:rsidR="0076361C">
        <w:rPr>
          <w:szCs w:val="24"/>
          <w:lang w:eastAsia="bg-BG"/>
        </w:rPr>
        <w:t>исъстват участниците в процедурата</w:t>
      </w:r>
      <w:r w:rsidRPr="00AD27F8">
        <w:rPr>
          <w:szCs w:val="24"/>
          <w:lang w:eastAsia="bg-BG"/>
        </w:rPr>
        <w:t xml:space="preserve"> или техни упълномощени представители, както и представители на средствата за масово осведомяване. </w:t>
      </w:r>
    </w:p>
    <w:p w:rsidR="00AD27F8" w:rsidRPr="00AD27F8" w:rsidRDefault="00AD27F8" w:rsidP="00AD27F8">
      <w:pPr>
        <w:tabs>
          <w:tab w:val="left" w:pos="9840"/>
        </w:tabs>
        <w:spacing w:line="360" w:lineRule="auto"/>
        <w:ind w:firstLine="567"/>
        <w:jc w:val="both"/>
        <w:rPr>
          <w:szCs w:val="24"/>
          <w:lang w:eastAsia="bg-BG"/>
        </w:rPr>
      </w:pPr>
      <w:r w:rsidRPr="00AD27F8">
        <w:rPr>
          <w:szCs w:val="24"/>
          <w:lang w:eastAsia="bg-BG"/>
        </w:rPr>
        <w:t xml:space="preserve">След отваряне на офертите по реда на тяхното постъпване комисията обявява ценовите предложения. След извършването на посочените действия </w:t>
      </w:r>
      <w:r w:rsidR="00C24262" w:rsidRPr="00C24262">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r w:rsidRPr="00C24262">
        <w:rPr>
          <w:szCs w:val="24"/>
          <w:lang w:eastAsia="bg-BG"/>
        </w:rPr>
        <w:t>.</w:t>
      </w:r>
      <w:r w:rsidRPr="00AD27F8">
        <w:rPr>
          <w:szCs w:val="24"/>
          <w:lang w:eastAsia="bg-BG"/>
        </w:rPr>
        <w:t xml:space="preserve"> Комисията разглежда документите в офертите за съответствието им с изискванията посочени в документацията на обществената поръчка. Оценяват се само допуснатите оферти, които отговарят на изискванията поставени от възложителя.</w:t>
      </w:r>
      <w:r w:rsidR="00C24262" w:rsidRPr="00C24262">
        <w:rPr>
          <w:rFonts w:ascii="Verdana" w:hAnsi="Verdana"/>
        </w:rPr>
        <w:t xml:space="preserve"> </w:t>
      </w:r>
      <w:r w:rsidR="00C24262" w:rsidRPr="00C24262">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AD27F8" w:rsidRDefault="00C24262" w:rsidP="00AD27F8">
      <w:pPr>
        <w:spacing w:line="360" w:lineRule="auto"/>
        <w:ind w:firstLine="540"/>
        <w:jc w:val="both"/>
        <w:outlineLvl w:val="2"/>
      </w:pPr>
      <w:r w:rsidRPr="00C24262">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D95210" w:rsidRPr="00C24262" w:rsidRDefault="00D95210" w:rsidP="00AD27F8">
      <w:pPr>
        <w:spacing w:line="360" w:lineRule="auto"/>
        <w:ind w:firstLine="540"/>
        <w:jc w:val="both"/>
        <w:outlineLvl w:val="2"/>
        <w:rPr>
          <w:b/>
          <w:szCs w:val="24"/>
          <w:lang w:eastAsia="bg-BG"/>
        </w:rPr>
      </w:pPr>
    </w:p>
    <w:bookmarkEnd w:id="24"/>
    <w:bookmarkEnd w:id="25"/>
    <w:bookmarkEnd w:id="26"/>
    <w:bookmarkEnd w:id="27"/>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ind w:firstLine="540"/>
        <w:jc w:val="center"/>
        <w:rPr>
          <w:b/>
          <w:szCs w:val="24"/>
          <w:lang w:eastAsia="x-none"/>
        </w:rPr>
      </w:pPr>
      <w:r w:rsidRPr="00AD27F8">
        <w:rPr>
          <w:b/>
          <w:szCs w:val="24"/>
          <w:lang w:val="x-none" w:eastAsia="x-none"/>
        </w:rPr>
        <w:t>VІ</w:t>
      </w:r>
      <w:r w:rsidRPr="00AD27F8">
        <w:rPr>
          <w:b/>
          <w:szCs w:val="24"/>
          <w:lang w:val="en-US" w:eastAsia="x-none"/>
        </w:rPr>
        <w:t>I</w:t>
      </w:r>
      <w:r w:rsidRPr="00AD27F8">
        <w:rPr>
          <w:b/>
          <w:szCs w:val="24"/>
          <w:lang w:val="x-none" w:eastAsia="x-none"/>
        </w:rPr>
        <w:t>. СКЛЮЧВАНЕ НА ДОГОВОР</w:t>
      </w:r>
    </w:p>
    <w:p w:rsidR="00AD27F8" w:rsidRPr="00AD27F8" w:rsidRDefault="00AD27F8" w:rsidP="00AD27F8">
      <w:pPr>
        <w:shd w:val="clear" w:color="auto" w:fill="FFFFFF"/>
        <w:spacing w:line="360" w:lineRule="auto"/>
        <w:ind w:firstLine="567"/>
        <w:jc w:val="both"/>
        <w:rPr>
          <w:szCs w:val="24"/>
          <w:lang w:eastAsia="bg-BG"/>
        </w:rPr>
      </w:pP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lastRenderedPageBreak/>
        <w:t>Възложителят сключва договор за обществена поръчка с определения изпълнител в 30-дневен срок от датата на определяне на изпълнителя.</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За доказване на липсата на основания за отстраняване на участника, избран за Изпълнител, Възложителят се снабдява служебно със следните документи:</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1. за обстоятелствата по чл. 54, ал. 1, т. 1 от ЗОП – свидетелство/а за съдимост;</w:t>
      </w:r>
    </w:p>
    <w:p w:rsidR="00AD27F8" w:rsidRDefault="00AD27F8" w:rsidP="007A7B19">
      <w:pPr>
        <w:shd w:val="clear" w:color="auto" w:fill="FFFFFF"/>
        <w:ind w:firstLine="567"/>
        <w:jc w:val="both"/>
        <w:rPr>
          <w:szCs w:val="24"/>
          <w:lang w:eastAsia="bg-BG"/>
        </w:rPr>
      </w:pPr>
      <w:r w:rsidRPr="00AD27F8">
        <w:rPr>
          <w:szCs w:val="24"/>
          <w:lang w:eastAsia="bg-BG"/>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7A7B19" w:rsidRPr="007A7B19" w:rsidRDefault="007A7B19" w:rsidP="007A7B19">
      <w:pPr>
        <w:shd w:val="clear" w:color="auto" w:fill="FFFFFF"/>
        <w:spacing w:line="276" w:lineRule="auto"/>
        <w:ind w:firstLine="567"/>
        <w:jc w:val="both"/>
        <w:rPr>
          <w:szCs w:val="24"/>
          <w:lang w:eastAsia="bg-BG"/>
        </w:rPr>
      </w:pPr>
      <w:r w:rsidRPr="007A7B19">
        <w:t xml:space="preserve">3. за обстоятелството по </w:t>
      </w:r>
      <w:r>
        <w:t>чл. 54, ал. 1, т. 6 от ЗОП -</w:t>
      </w:r>
      <w:r w:rsidRPr="007A7B19">
        <w:t xml:space="preserve"> удостоверение от органите на Изпълнителна агенция "Главна инспекция по труда</w:t>
      </w:r>
      <w:r>
        <w:t>.</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участникът, избран за изпълнител, е чуждестранно лице, той представя съответните документи по чл. 54, ал. 1, т. 1</w:t>
      </w:r>
      <w:r w:rsidR="007A7B19">
        <w:rPr>
          <w:szCs w:val="24"/>
          <w:lang w:eastAsia="bg-BG"/>
        </w:rPr>
        <w:t>,</w:t>
      </w:r>
      <w:r w:rsidRPr="00AD27F8">
        <w:rPr>
          <w:szCs w:val="24"/>
          <w:lang w:eastAsia="bg-BG"/>
        </w:rPr>
        <w:t xml:space="preserve"> т. 3</w:t>
      </w:r>
      <w:r w:rsidR="007A7B19">
        <w:rPr>
          <w:szCs w:val="24"/>
          <w:lang w:eastAsia="bg-BG"/>
        </w:rPr>
        <w:t xml:space="preserve"> и т. 6</w:t>
      </w:r>
      <w:r w:rsidRPr="00AD27F8">
        <w:rPr>
          <w:szCs w:val="24"/>
          <w:lang w:eastAsia="bg-BG"/>
        </w:rPr>
        <w:t xml:space="preserve"> от ЗОП, издадени от компетентните органи, съгласно законодателството на държавата, в която участникът е установен.</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AD27F8" w:rsidRPr="00AD27F8" w:rsidRDefault="00AD27F8" w:rsidP="00AD27F8">
      <w:pPr>
        <w:shd w:val="clear" w:color="auto" w:fill="FFFFFF"/>
        <w:spacing w:line="360" w:lineRule="auto"/>
        <w:ind w:firstLine="567"/>
        <w:jc w:val="both"/>
        <w:rPr>
          <w:b/>
          <w:szCs w:val="24"/>
          <w:lang w:eastAsia="bg-BG"/>
        </w:rPr>
      </w:pPr>
      <w:r w:rsidRPr="00AD27F8">
        <w:rPr>
          <w:b/>
          <w:szCs w:val="24"/>
          <w:lang w:eastAsia="bg-BG"/>
        </w:rPr>
        <w:t>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A7B19">
        <w:rPr>
          <w:szCs w:val="24"/>
          <w:lang w:eastAsia="bg-BG"/>
        </w:rPr>
        <w:t>4</w:t>
      </w:r>
      <w:r w:rsidRPr="00AD27F8">
        <w:rPr>
          <w:szCs w:val="24"/>
          <w:lang w:eastAsia="bg-BG"/>
        </w:rPr>
        <w:t xml:space="preserve"> от ЗОП.</w:t>
      </w:r>
    </w:p>
    <w:p w:rsidR="00AD27F8" w:rsidRPr="00AD27F8" w:rsidRDefault="00AD27F8" w:rsidP="00AD27F8">
      <w:pPr>
        <w:shd w:val="clear" w:color="auto" w:fill="FFFFFF"/>
        <w:spacing w:line="360" w:lineRule="auto"/>
        <w:ind w:firstLine="567"/>
        <w:jc w:val="both"/>
        <w:rPr>
          <w:szCs w:val="24"/>
          <w:lang w:eastAsia="bg-BG"/>
        </w:rPr>
      </w:pPr>
      <w:r w:rsidRPr="00AD27F8">
        <w:rPr>
          <w:szCs w:val="24"/>
          <w:lang w:eastAsia="bg-BG"/>
        </w:rPr>
        <w:lastRenderedPageBreak/>
        <w:t>Подизпълнителите нямат право да превъзлагат една или повече от дейностите, които са включени в предмета на договора за подизпълнение.</w:t>
      </w:r>
    </w:p>
    <w:p w:rsidR="00AD27F8" w:rsidRPr="00AD27F8" w:rsidRDefault="00AD27F8" w:rsidP="00AD27F8">
      <w:pPr>
        <w:tabs>
          <w:tab w:val="left" w:pos="900"/>
        </w:tabs>
        <w:spacing w:line="360" w:lineRule="auto"/>
        <w:ind w:firstLine="567"/>
        <w:jc w:val="both"/>
        <w:rPr>
          <w:snapToGrid w:val="0"/>
          <w:szCs w:val="24"/>
        </w:rPr>
      </w:pPr>
    </w:p>
    <w:p w:rsidR="00AD27F8" w:rsidRPr="00AD27F8" w:rsidRDefault="00AD27F8" w:rsidP="00AD27F8">
      <w:pPr>
        <w:pBdr>
          <w:top w:val="single" w:sz="4" w:space="1" w:color="auto"/>
          <w:left w:val="single" w:sz="4" w:space="0" w:color="auto"/>
          <w:bottom w:val="single" w:sz="4" w:space="1" w:color="auto"/>
          <w:right w:val="single" w:sz="4" w:space="0" w:color="auto"/>
        </w:pBdr>
        <w:spacing w:line="360" w:lineRule="auto"/>
        <w:jc w:val="center"/>
        <w:rPr>
          <w:b/>
          <w:szCs w:val="24"/>
          <w:lang w:val="ru-RU" w:eastAsia="x-none"/>
        </w:rPr>
      </w:pPr>
      <w:r w:rsidRPr="00AD27F8">
        <w:rPr>
          <w:b/>
          <w:szCs w:val="24"/>
          <w:lang w:val="x-none" w:eastAsia="x-none"/>
        </w:rPr>
        <w:t>VІІ</w:t>
      </w:r>
      <w:r w:rsidRPr="00AD27F8">
        <w:rPr>
          <w:b/>
          <w:szCs w:val="24"/>
          <w:lang w:val="en-US" w:eastAsia="x-none"/>
        </w:rPr>
        <w:t>I</w:t>
      </w:r>
      <w:r w:rsidRPr="00AD27F8">
        <w:rPr>
          <w:b/>
          <w:szCs w:val="24"/>
          <w:lang w:val="x-none" w:eastAsia="x-none"/>
        </w:rPr>
        <w:t>. УСЛОВИЯ ЗА ПОЛУЧАВАНЕ НА РАЗЯСНЕНИЯ ПО ДОКУМЕНТАЦИЯТА ЗА УЧАСТИЕ</w:t>
      </w:r>
    </w:p>
    <w:p w:rsidR="00AD27F8" w:rsidRPr="00AD27F8" w:rsidRDefault="00AD27F8" w:rsidP="00AD27F8">
      <w:pPr>
        <w:tabs>
          <w:tab w:val="left" w:pos="993"/>
        </w:tabs>
        <w:spacing w:line="360" w:lineRule="auto"/>
        <w:ind w:left="547"/>
        <w:jc w:val="both"/>
        <w:rPr>
          <w:b/>
          <w:szCs w:val="24"/>
          <w:u w:val="single"/>
        </w:rPr>
      </w:pPr>
    </w:p>
    <w:p w:rsidR="00AD27F8" w:rsidRDefault="00AD27F8" w:rsidP="00AD27F8">
      <w:pPr>
        <w:tabs>
          <w:tab w:val="left" w:pos="567"/>
        </w:tabs>
        <w:spacing w:line="360" w:lineRule="auto"/>
        <w:jc w:val="both"/>
        <w:rPr>
          <w:szCs w:val="24"/>
        </w:rPr>
      </w:pPr>
      <w:r w:rsidRPr="00AD27F8">
        <w:rPr>
          <w:szCs w:val="24"/>
        </w:rPr>
        <w:tab/>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F52BC8" w:rsidRPr="00AD27F8" w:rsidRDefault="00F52BC8" w:rsidP="00AD27F8">
      <w:pPr>
        <w:tabs>
          <w:tab w:val="left" w:pos="567"/>
        </w:tabs>
        <w:spacing w:line="360" w:lineRule="auto"/>
        <w:jc w:val="both"/>
        <w:rPr>
          <w:szCs w:val="24"/>
        </w:rPr>
      </w:pPr>
    </w:p>
    <w:p w:rsidR="00AD27F8" w:rsidRPr="00AD27F8" w:rsidRDefault="00AD27F8" w:rsidP="00AD27F8">
      <w:pPr>
        <w:pBdr>
          <w:top w:val="single" w:sz="4" w:space="1" w:color="auto"/>
          <w:left w:val="single" w:sz="4" w:space="0" w:color="auto"/>
          <w:bottom w:val="single" w:sz="4" w:space="1" w:color="auto"/>
          <w:right w:val="single" w:sz="4" w:space="4" w:color="auto"/>
        </w:pBdr>
        <w:spacing w:line="360" w:lineRule="auto"/>
        <w:jc w:val="center"/>
        <w:outlineLvl w:val="4"/>
        <w:rPr>
          <w:b/>
          <w:bCs/>
          <w:iCs/>
          <w:szCs w:val="24"/>
          <w:lang w:val="x-none" w:eastAsia="x-none"/>
        </w:rPr>
      </w:pPr>
      <w:r w:rsidRPr="00AD27F8">
        <w:rPr>
          <w:b/>
          <w:bCs/>
          <w:iCs/>
          <w:szCs w:val="24"/>
          <w:lang w:val="en-US" w:eastAsia="x-none"/>
        </w:rPr>
        <w:t>IX</w:t>
      </w:r>
      <w:r w:rsidRPr="00AD27F8">
        <w:rPr>
          <w:b/>
          <w:bCs/>
          <w:iCs/>
          <w:szCs w:val="24"/>
          <w:lang w:val="x-none" w:eastAsia="x-none"/>
        </w:rPr>
        <w:t>. ЗАКЛЮЧИТЕЛНИ УСЛОВИЯ</w:t>
      </w:r>
    </w:p>
    <w:p w:rsidR="00AD27F8" w:rsidRPr="00AD27F8" w:rsidRDefault="00AD27F8" w:rsidP="00AD27F8">
      <w:pPr>
        <w:spacing w:line="360" w:lineRule="auto"/>
        <w:ind w:firstLine="547"/>
        <w:jc w:val="both"/>
        <w:rPr>
          <w:b/>
          <w:szCs w:val="24"/>
          <w:lang w:val="en-US" w:eastAsia="bg-BG"/>
        </w:rPr>
      </w:pPr>
    </w:p>
    <w:p w:rsidR="00AD27F8" w:rsidRPr="00AD27F8" w:rsidRDefault="00AD27F8" w:rsidP="00AD27F8">
      <w:pPr>
        <w:spacing w:line="360" w:lineRule="auto"/>
        <w:ind w:firstLine="547"/>
        <w:jc w:val="both"/>
        <w:rPr>
          <w:b/>
          <w:szCs w:val="24"/>
          <w:lang w:eastAsia="bg-BG"/>
        </w:rPr>
      </w:pPr>
      <w:r w:rsidRPr="00AD27F8">
        <w:rPr>
          <w:b/>
          <w:szCs w:val="24"/>
          <w:lang w:eastAsia="bg-BG"/>
        </w:rPr>
        <w:t>Сроковете, посочени в тази документация се изчисляват, като следва:</w:t>
      </w:r>
    </w:p>
    <w:p w:rsidR="00AD27F8" w:rsidRPr="00AD27F8" w:rsidRDefault="00AD27F8" w:rsidP="00AD27F8">
      <w:pPr>
        <w:spacing w:line="360" w:lineRule="auto"/>
        <w:ind w:left="20" w:right="20" w:firstLine="580"/>
        <w:jc w:val="both"/>
        <w:rPr>
          <w:color w:val="000000"/>
          <w:szCs w:val="24"/>
          <w:lang w:val="bg"/>
        </w:rPr>
      </w:pPr>
      <w:r w:rsidRPr="00AD27F8">
        <w:rPr>
          <w:b/>
          <w:color w:val="000000"/>
          <w:szCs w:val="24"/>
          <w:lang w:val="bg" w:eastAsia="bg-BG"/>
        </w:rPr>
        <w:t>1.</w:t>
      </w:r>
      <w:r w:rsidRPr="00AD27F8">
        <w:rPr>
          <w:color w:val="000000"/>
          <w:szCs w:val="24"/>
          <w:lang w:val="bg" w:eastAsia="bg-BG"/>
        </w:rPr>
        <w:t xml:space="preserve"> </w:t>
      </w:r>
      <w:r w:rsidRPr="00AD27F8">
        <w:rPr>
          <w:color w:val="000000"/>
          <w:szCs w:val="24"/>
          <w:lang w:val="bg"/>
        </w:rPr>
        <w:t>При определяне на срокове, които са в дни и се броят след определено действие или събитие, не се брои деня</w:t>
      </w:r>
      <w:r w:rsidR="00F52BC8">
        <w:rPr>
          <w:color w:val="000000"/>
          <w:szCs w:val="24"/>
          <w:lang w:val="bg"/>
        </w:rPr>
        <w:t>т</w:t>
      </w:r>
      <w:r w:rsidRPr="00AD27F8">
        <w:rPr>
          <w:color w:val="000000"/>
          <w:szCs w:val="24"/>
          <w:lang w:val="bg"/>
        </w:rPr>
        <w:t xml:space="preserve"> на настъпване на действието или събитието.</w:t>
      </w:r>
    </w:p>
    <w:p w:rsidR="00AD27F8" w:rsidRPr="00AD27F8" w:rsidRDefault="00AD27F8" w:rsidP="00AD27F8">
      <w:pPr>
        <w:tabs>
          <w:tab w:val="left" w:pos="0"/>
          <w:tab w:val="left" w:pos="956"/>
        </w:tabs>
        <w:spacing w:line="360" w:lineRule="auto"/>
        <w:ind w:right="20" w:firstLine="600"/>
        <w:jc w:val="both"/>
        <w:rPr>
          <w:color w:val="000000"/>
          <w:szCs w:val="24"/>
          <w:lang w:val="bg"/>
        </w:rPr>
      </w:pPr>
      <w:r w:rsidRPr="00AD27F8">
        <w:rPr>
          <w:b/>
          <w:color w:val="000000"/>
          <w:szCs w:val="24"/>
          <w:lang w:val="bg" w:eastAsia="bg-BG"/>
        </w:rPr>
        <w:t>2.</w:t>
      </w:r>
      <w:r w:rsidRPr="00AD27F8">
        <w:rPr>
          <w:color w:val="000000"/>
          <w:szCs w:val="24"/>
          <w:lang w:val="bg" w:eastAsia="bg-BG"/>
        </w:rPr>
        <w:t xml:space="preserve"> </w:t>
      </w:r>
      <w:r w:rsidRPr="00AD27F8">
        <w:rPr>
          <w:color w:val="000000"/>
          <w:szCs w:val="24"/>
          <w:lang w:val="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AD27F8">
        <w:rPr>
          <w:color w:val="000000"/>
          <w:szCs w:val="24"/>
        </w:rPr>
        <w:t xml:space="preserve"> </w:t>
      </w:r>
      <w:r w:rsidRPr="00AD27F8">
        <w:rPr>
          <w:color w:val="000000"/>
          <w:szCs w:val="24"/>
          <w:lang w:val="bg"/>
        </w:rPr>
        <w:t>Когато последният ден от срока е неприсъствен, срокът изтича в първия присъствен ден.</w:t>
      </w:r>
    </w:p>
    <w:p w:rsidR="00AD27F8" w:rsidRPr="00AD27F8" w:rsidRDefault="00AD27F8" w:rsidP="00AD27F8">
      <w:pPr>
        <w:tabs>
          <w:tab w:val="left" w:pos="942"/>
        </w:tabs>
        <w:spacing w:line="360" w:lineRule="auto"/>
        <w:ind w:right="20" w:firstLine="600"/>
        <w:jc w:val="both"/>
        <w:rPr>
          <w:b/>
          <w:color w:val="000000"/>
          <w:szCs w:val="24"/>
        </w:rPr>
      </w:pPr>
      <w:r w:rsidRPr="00AD27F8">
        <w:rPr>
          <w:b/>
          <w:color w:val="000000"/>
          <w:szCs w:val="24"/>
        </w:rPr>
        <w:t xml:space="preserve">3. </w:t>
      </w:r>
      <w:r w:rsidRPr="00AD27F8">
        <w:rPr>
          <w:color w:val="000000"/>
          <w:szCs w:val="24"/>
          <w:lang w:val="bg"/>
        </w:rPr>
        <w:t>Последният ден на срока изтича в момента на приключване на работното време на възложителя.</w:t>
      </w:r>
    </w:p>
    <w:p w:rsidR="00AD27F8" w:rsidRPr="00AD27F8" w:rsidRDefault="00AD27F8" w:rsidP="00AD27F8">
      <w:pPr>
        <w:spacing w:line="360" w:lineRule="auto"/>
        <w:ind w:firstLine="547"/>
        <w:jc w:val="both"/>
        <w:rPr>
          <w:szCs w:val="24"/>
        </w:rPr>
      </w:pPr>
      <w:r w:rsidRPr="00AD27F8">
        <w:rPr>
          <w:b/>
          <w:szCs w:val="24"/>
          <w:lang w:eastAsia="bg-BG"/>
        </w:rPr>
        <w:t>Сроковете в документацията са в календарни дни.</w:t>
      </w:r>
      <w:r w:rsidRPr="00AD27F8">
        <w:rPr>
          <w:szCs w:val="24"/>
          <w:lang w:eastAsia="bg-BG"/>
        </w:rPr>
        <w:t xml:space="preserve"> Когато срокът е в работни дни, това е изрично указано при посочването на съответния срок.</w:t>
      </w:r>
      <w:r w:rsidRPr="00AD27F8">
        <w:rPr>
          <w:szCs w:val="24"/>
        </w:rPr>
        <w:t xml:space="preserve"> </w:t>
      </w:r>
    </w:p>
    <w:p w:rsidR="00AD27F8" w:rsidRPr="00AD27F8" w:rsidRDefault="00AD27F8" w:rsidP="00AD27F8">
      <w:pPr>
        <w:spacing w:line="360" w:lineRule="auto"/>
        <w:ind w:left="567"/>
        <w:jc w:val="both"/>
        <w:rPr>
          <w:b/>
          <w:szCs w:val="24"/>
        </w:rPr>
      </w:pPr>
      <w:r w:rsidRPr="00AD27F8">
        <w:rPr>
          <w:b/>
          <w:szCs w:val="24"/>
        </w:rPr>
        <w:t xml:space="preserve">Приоритет на документи </w:t>
      </w:r>
    </w:p>
    <w:p w:rsidR="00AD27F8" w:rsidRPr="00AD27F8" w:rsidRDefault="00AD27F8" w:rsidP="00AD27F8">
      <w:pPr>
        <w:spacing w:line="360" w:lineRule="auto"/>
        <w:ind w:firstLine="547"/>
        <w:jc w:val="both"/>
        <w:rPr>
          <w:szCs w:val="24"/>
          <w:lang w:eastAsia="bg-BG"/>
        </w:rPr>
      </w:pPr>
      <w:r w:rsidRPr="00AD27F8">
        <w:rPr>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Обява;</w:t>
      </w:r>
    </w:p>
    <w:p w:rsidR="00AD27F8" w:rsidRPr="00AD27F8" w:rsidRDefault="00F52BC8" w:rsidP="00AD27F8">
      <w:pPr>
        <w:numPr>
          <w:ilvl w:val="0"/>
          <w:numId w:val="5"/>
        </w:numPr>
        <w:spacing w:line="360" w:lineRule="auto"/>
        <w:ind w:left="0" w:firstLine="547"/>
        <w:jc w:val="both"/>
        <w:rPr>
          <w:szCs w:val="24"/>
          <w:lang w:eastAsia="bg-BG"/>
        </w:rPr>
      </w:pPr>
      <w:r>
        <w:rPr>
          <w:szCs w:val="24"/>
          <w:lang w:eastAsia="bg-BG"/>
        </w:rPr>
        <w:t>Техническа спецификация</w:t>
      </w:r>
      <w:r w:rsidR="00AD27F8" w:rsidRPr="00AD27F8">
        <w:rPr>
          <w:szCs w:val="24"/>
          <w:lang w:eastAsia="bg-BG"/>
        </w:rPr>
        <w:t>;</w:t>
      </w:r>
    </w:p>
    <w:p w:rsidR="00AD27F8" w:rsidRPr="00AD27F8" w:rsidRDefault="00AD27F8" w:rsidP="00AD27F8">
      <w:pPr>
        <w:numPr>
          <w:ilvl w:val="0"/>
          <w:numId w:val="5"/>
        </w:numPr>
        <w:spacing w:line="360" w:lineRule="auto"/>
        <w:ind w:left="0" w:firstLine="547"/>
        <w:jc w:val="both"/>
        <w:rPr>
          <w:szCs w:val="24"/>
          <w:lang w:eastAsia="bg-BG"/>
        </w:rPr>
      </w:pPr>
      <w:r w:rsidRPr="00AD27F8">
        <w:rPr>
          <w:szCs w:val="24"/>
          <w:lang w:eastAsia="bg-BG"/>
        </w:rPr>
        <w:t>Указания за участниците;</w:t>
      </w:r>
    </w:p>
    <w:p w:rsidR="00AD27F8" w:rsidRPr="00AD27F8" w:rsidRDefault="00AD27F8" w:rsidP="00AD27F8">
      <w:pPr>
        <w:numPr>
          <w:ilvl w:val="0"/>
          <w:numId w:val="5"/>
        </w:numPr>
        <w:spacing w:line="360" w:lineRule="auto"/>
        <w:ind w:left="0" w:firstLine="547"/>
        <w:rPr>
          <w:szCs w:val="24"/>
          <w:lang w:eastAsia="bg-BG"/>
        </w:rPr>
      </w:pPr>
      <w:r w:rsidRPr="00AD27F8">
        <w:rPr>
          <w:szCs w:val="24"/>
          <w:lang w:eastAsia="bg-BG"/>
        </w:rPr>
        <w:t>Проект на договор.</w:t>
      </w:r>
      <w:r w:rsidRPr="00AD27F8">
        <w:rPr>
          <w:b/>
          <w:szCs w:val="24"/>
          <w:lang w:eastAsia="bg-BG"/>
        </w:rPr>
        <w:br w:type="page"/>
      </w: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AD27F8">
      <w:pPr>
        <w:spacing w:line="360" w:lineRule="auto"/>
        <w:jc w:val="center"/>
        <w:rPr>
          <w:b/>
          <w:szCs w:val="24"/>
          <w:lang w:eastAsia="bg-BG"/>
        </w:rPr>
      </w:pPr>
    </w:p>
    <w:p w:rsidR="00AD27F8" w:rsidRPr="00AD27F8" w:rsidRDefault="00AD27F8" w:rsidP="00CE0C2C">
      <w:pPr>
        <w:spacing w:line="360" w:lineRule="auto"/>
        <w:jc w:val="center"/>
        <w:rPr>
          <w:b/>
          <w:szCs w:val="24"/>
          <w:lang w:eastAsia="bg-BG"/>
        </w:rPr>
      </w:pPr>
      <w:r w:rsidRPr="00AD27F8">
        <w:rPr>
          <w:b/>
          <w:szCs w:val="24"/>
          <w:lang w:eastAsia="bg-BG"/>
        </w:rPr>
        <w:t>ОБРАЗЦИ НА ДОКУМЕНТИ</w:t>
      </w:r>
    </w:p>
    <w:p w:rsidR="00AD27F8" w:rsidRPr="00AD27F8" w:rsidRDefault="00AD27F8" w:rsidP="00AD27F8">
      <w:pPr>
        <w:jc w:val="right"/>
        <w:rPr>
          <w:b/>
          <w:bCs/>
          <w:color w:val="000000"/>
          <w:szCs w:val="24"/>
          <w:lang w:eastAsia="bg-BG"/>
        </w:rPr>
      </w:pPr>
      <w:r w:rsidRPr="00AD27F8">
        <w:rPr>
          <w:b/>
          <w:bCs/>
          <w:i/>
          <w:szCs w:val="24"/>
        </w:rPr>
        <w:br w:type="page"/>
      </w:r>
      <w:r w:rsidRPr="00AD27F8">
        <w:rPr>
          <w:b/>
          <w:bCs/>
          <w:i/>
          <w:szCs w:val="24"/>
        </w:rPr>
        <w:lastRenderedPageBreak/>
        <w:t>Образец</w:t>
      </w:r>
      <w:r w:rsidRPr="00AD27F8">
        <w:rPr>
          <w:b/>
          <w:bCs/>
          <w:szCs w:val="24"/>
        </w:rPr>
        <w:t xml:space="preserve"> </w:t>
      </w:r>
      <w:r w:rsidRPr="00AD27F8">
        <w:rPr>
          <w:b/>
          <w:bCs/>
          <w:i/>
          <w:szCs w:val="24"/>
        </w:rPr>
        <w:t>№ 1</w:t>
      </w:r>
    </w:p>
    <w:p w:rsidR="00AD27F8" w:rsidRPr="00AD27F8" w:rsidRDefault="00AD27F8" w:rsidP="00AD27F8">
      <w:pPr>
        <w:spacing w:before="120" w:after="120" w:line="0" w:lineRule="atLeast"/>
        <w:jc w:val="center"/>
        <w:rPr>
          <w:b/>
          <w:bCs/>
          <w:szCs w:val="24"/>
          <w:lang w:val="x-none" w:eastAsia="x-none"/>
        </w:rPr>
      </w:pPr>
      <w:r w:rsidRPr="00AD27F8">
        <w:rPr>
          <w:b/>
          <w:bCs/>
          <w:szCs w:val="24"/>
          <w:lang w:val="x-none" w:eastAsia="x-none"/>
        </w:rPr>
        <w:t>ОПИС НА ДОКУМЕНТИТЕ, СЪДЪРЖАЩИ СЕ В ОФЕРТАТА И ПОСЛЕДОВАТЕЛНОСТ НА ПОДРЕДБАТА ИМ</w:t>
      </w:r>
      <w:r w:rsidRPr="00AD27F8">
        <w:rPr>
          <w:b/>
          <w:bCs/>
          <w:szCs w:val="24"/>
          <w:vertAlign w:val="superscript"/>
          <w:lang w:val="x-none" w:eastAsia="x-none"/>
        </w:rPr>
        <w:footnoteReference w:id="1"/>
      </w:r>
    </w:p>
    <w:p w:rsidR="00AD27F8" w:rsidRPr="00AD27F8" w:rsidRDefault="00AD27F8" w:rsidP="00AD27F8">
      <w:pPr>
        <w:spacing w:before="120" w:after="120" w:line="0" w:lineRule="atLeast"/>
        <w:jc w:val="center"/>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AD27F8" w:rsidRPr="00AD27F8" w:rsidTr="00AD27F8">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
                <w:bCs/>
                <w:szCs w:val="24"/>
              </w:rPr>
            </w:pPr>
            <w:r w:rsidRPr="00AD27F8">
              <w:rPr>
                <w:b/>
                <w:bCs/>
                <w:szCs w:val="24"/>
              </w:rPr>
              <w:t>ДОКУМЕНТ:</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ind w:left="-57" w:right="-57"/>
              <w:jc w:val="center"/>
              <w:rPr>
                <w:bCs/>
                <w:szCs w:val="24"/>
              </w:rPr>
            </w:pPr>
            <w:r w:rsidRPr="00AD27F8">
              <w:rPr>
                <w:bCs/>
                <w:szCs w:val="24"/>
              </w:rPr>
              <w:t>Страници от офертата (от стр. … до стр. …)</w:t>
            </w: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7132DE">
            <w:pPr>
              <w:numPr>
                <w:ilvl w:val="0"/>
                <w:numId w:val="9"/>
              </w:numPr>
              <w:spacing w:before="120" w:after="120" w:line="0" w:lineRule="atLeast"/>
              <w:jc w:val="both"/>
              <w:rPr>
                <w:b/>
                <w:bCs/>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szCs w:val="24"/>
              </w:rPr>
            </w:pPr>
            <w:r w:rsidRPr="00AD27F8">
              <w:rPr>
                <w:b/>
                <w:szCs w:val="24"/>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7132DE">
            <w:pPr>
              <w:numPr>
                <w:ilvl w:val="1"/>
                <w:numId w:val="9"/>
              </w:numPr>
              <w:spacing w:before="120" w:after="120" w:line="0" w:lineRule="atLeast"/>
              <w:ind w:left="460"/>
              <w:jc w:val="both"/>
              <w:rPr>
                <w:b/>
                <w:bCs/>
                <w:szCs w:val="24"/>
              </w:rPr>
            </w:pPr>
          </w:p>
        </w:tc>
        <w:tc>
          <w:tcPr>
            <w:tcW w:w="7370"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b/>
                <w:bCs/>
                <w:szCs w:val="24"/>
              </w:rPr>
            </w:pPr>
            <w:r w:rsidRPr="00AD27F8">
              <w:rPr>
                <w:b/>
                <w:bCs/>
                <w:szCs w:val="24"/>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2.1.</w:t>
            </w:r>
          </w:p>
          <w:p w:rsidR="00AD27F8" w:rsidRPr="00AD27F8" w:rsidRDefault="00AD27F8" w:rsidP="00AD27F8">
            <w:pPr>
              <w:spacing w:before="120" w:after="120" w:line="0" w:lineRule="atLeast"/>
              <w:ind w:left="360"/>
              <w:jc w:val="both"/>
              <w:rPr>
                <w:b/>
                <w:bCs/>
                <w:szCs w:val="24"/>
              </w:rPr>
            </w:pP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2.2.</w:t>
            </w:r>
          </w:p>
          <w:p w:rsidR="00AD27F8" w:rsidRPr="00AD27F8" w:rsidRDefault="00AD27F8" w:rsidP="00AD27F8">
            <w:pPr>
              <w:spacing w:before="120" w:after="120" w:line="0" w:lineRule="atLeast"/>
              <w:jc w:val="both"/>
              <w:rPr>
                <w:b/>
                <w:bCs/>
                <w:szCs w:val="24"/>
              </w:rPr>
            </w:pP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rPr>
          <w:b/>
          <w:bCs/>
          <w:szCs w:val="24"/>
          <w:lang w:val="x-none"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center"/>
              <w:rPr>
                <w:szCs w:val="24"/>
              </w:rPr>
            </w:pPr>
            <w:r w:rsidRPr="00AD27F8">
              <w:rPr>
                <w:b/>
                <w:bCs/>
                <w:szCs w:val="24"/>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3.1.</w:t>
            </w:r>
          </w:p>
        </w:tc>
        <w:tc>
          <w:tcPr>
            <w:tcW w:w="7262"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r w:rsidR="00AD27F8" w:rsidRPr="00AD27F8" w:rsidTr="00AD27F8">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D27F8" w:rsidRPr="00AD27F8" w:rsidRDefault="00AD27F8" w:rsidP="00AD27F8">
            <w:pPr>
              <w:spacing w:before="120" w:after="120" w:line="0" w:lineRule="atLeast"/>
              <w:jc w:val="both"/>
              <w:rPr>
                <w:b/>
                <w:bCs/>
                <w:szCs w:val="24"/>
              </w:rPr>
            </w:pPr>
            <w:r w:rsidRPr="00AD27F8">
              <w:rPr>
                <w:b/>
                <w:bCs/>
                <w:szCs w:val="24"/>
              </w:rPr>
              <w:t>3.2.</w:t>
            </w:r>
          </w:p>
        </w:tc>
        <w:tc>
          <w:tcPr>
            <w:tcW w:w="7262"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numPr>
                <w:ilvl w:val="2"/>
                <w:numId w:val="0"/>
              </w:numPr>
              <w:tabs>
                <w:tab w:val="num" w:pos="1980"/>
              </w:tabs>
              <w:autoSpaceDE w:val="0"/>
              <w:autoSpaceDN w:val="0"/>
              <w:adjustRightInd w:val="0"/>
              <w:spacing w:before="120" w:after="120" w:line="0" w:lineRule="atLeast"/>
              <w:ind w:left="-57" w:right="-57"/>
              <w:jc w:val="both"/>
              <w:rPr>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AD27F8" w:rsidRPr="00AD27F8" w:rsidRDefault="00AD27F8" w:rsidP="00AD27F8">
            <w:pPr>
              <w:spacing w:before="120" w:after="120" w:line="0" w:lineRule="atLeast"/>
              <w:ind w:left="-57" w:right="-57"/>
              <w:jc w:val="both"/>
              <w:rPr>
                <w:szCs w:val="24"/>
              </w:rPr>
            </w:pPr>
          </w:p>
        </w:tc>
      </w:tr>
    </w:tbl>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p>
    <w:p w:rsidR="00AD27F8" w:rsidRPr="00AD27F8" w:rsidRDefault="00AD27F8" w:rsidP="00AD27F8">
      <w:pPr>
        <w:spacing w:before="120" w:after="120" w:line="0" w:lineRule="atLeast"/>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jc w:val="both"/>
        <w:rPr>
          <w:b/>
          <w:i/>
          <w:szCs w:val="24"/>
        </w:rPr>
      </w:pPr>
      <w:r w:rsidRPr="00AD27F8">
        <w:rPr>
          <w:b/>
          <w:bCs/>
          <w:color w:val="000000"/>
          <w:szCs w:val="24"/>
          <w:lang w:eastAsia="bg-BG"/>
        </w:rPr>
        <w:br w:type="page"/>
      </w:r>
      <w:r w:rsidRPr="00AD27F8">
        <w:rPr>
          <w:b/>
          <w:i/>
          <w:szCs w:val="24"/>
        </w:rPr>
        <w:lastRenderedPageBreak/>
        <w:t>Образец № 2</w:t>
      </w:r>
    </w:p>
    <w:p w:rsidR="00AD27F8" w:rsidRPr="00AD27F8" w:rsidRDefault="00AD27F8" w:rsidP="00AD27F8">
      <w:pPr>
        <w:jc w:val="both"/>
        <w:rPr>
          <w:b/>
          <w:i/>
          <w:szCs w:val="24"/>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5760"/>
      </w:tblGrid>
      <w:tr w:rsidR="00AD27F8" w:rsidRPr="00AD27F8" w:rsidTr="00AD27F8">
        <w:tc>
          <w:tcPr>
            <w:tcW w:w="3708" w:type="dxa"/>
            <w:tcBorders>
              <w:top w:val="nil"/>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eastAsia="x-none"/>
              </w:rPr>
              <w:t>Наименование на Участника:</w:t>
            </w:r>
            <w:r w:rsidRPr="00AD27F8">
              <w:rPr>
                <w:b/>
                <w:bCs/>
                <w:szCs w:val="24"/>
                <w:lang w:val="en-US" w:eastAsia="x-none"/>
              </w:rPr>
              <w:t xml:space="preserve"> </w:t>
            </w:r>
          </w:p>
        </w:tc>
        <w:tc>
          <w:tcPr>
            <w:tcW w:w="5760" w:type="dxa"/>
            <w:tcBorders>
              <w:top w:val="nil"/>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Седалище по регистрация: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val="en-US" w:eastAsia="x-none"/>
              </w:rPr>
              <w:t>BIC</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val="en-US" w:eastAsia="x-none"/>
              </w:rPr>
              <w:t>IBAN</w:t>
            </w:r>
            <w:r w:rsidRPr="00AD27F8">
              <w:rPr>
                <w:b/>
                <w:bCs/>
                <w:szCs w:val="24"/>
                <w:lang w:eastAsia="x-none"/>
              </w:rPr>
              <w:t>:</w:t>
            </w:r>
          </w:p>
          <w:p w:rsidR="00AD27F8" w:rsidRPr="00AD27F8" w:rsidRDefault="00AD27F8" w:rsidP="00AD27F8">
            <w:pPr>
              <w:spacing w:after="120"/>
              <w:rPr>
                <w:b/>
                <w:bCs/>
                <w:szCs w:val="24"/>
                <w:lang w:eastAsia="x-none"/>
              </w:rPr>
            </w:pPr>
            <w:r w:rsidRPr="00AD27F8">
              <w:rPr>
                <w:b/>
                <w:bCs/>
                <w:szCs w:val="24"/>
                <w:lang w:eastAsia="x-none"/>
              </w:rPr>
              <w:t xml:space="preserve">Банка </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Булстат номер</w:t>
            </w:r>
            <w:r w:rsidRPr="00AD27F8">
              <w:rPr>
                <w:b/>
                <w:bCs/>
                <w:szCs w:val="24"/>
                <w:lang w:val="en-US" w:eastAsia="x-none"/>
              </w:rPr>
              <w:t>/E</w:t>
            </w:r>
            <w:r w:rsidRPr="00AD27F8">
              <w:rPr>
                <w:b/>
                <w:bCs/>
                <w:szCs w:val="24"/>
                <w:lang w:eastAsia="x-none"/>
              </w:rPr>
              <w:t>ИК:</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Точен адрес за кореспонденция:</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r w:rsidRPr="00AD27F8">
              <w:rPr>
                <w:i/>
                <w:iCs/>
                <w:szCs w:val="24"/>
                <w:lang w:eastAsia="x-none"/>
              </w:rPr>
              <w:t>(държава, град, пощенски код, улица, №)</w:t>
            </w: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Телефонен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Факс номер:</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eastAsia="x-none"/>
              </w:rPr>
            </w:pPr>
            <w:r w:rsidRPr="00AD27F8">
              <w:rPr>
                <w:b/>
                <w:bCs/>
                <w:szCs w:val="24"/>
                <w:lang w:eastAsia="x-none"/>
              </w:rPr>
              <w:t>Лице за контакти:</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r w:rsidR="00AD27F8" w:rsidRPr="00AD27F8" w:rsidTr="00AD27F8">
        <w:tc>
          <w:tcPr>
            <w:tcW w:w="3708" w:type="dxa"/>
            <w:tcBorders>
              <w:top w:val="single" w:sz="4" w:space="0" w:color="auto"/>
              <w:left w:val="nil"/>
              <w:bottom w:val="single" w:sz="4" w:space="0" w:color="auto"/>
              <w:right w:val="nil"/>
            </w:tcBorders>
          </w:tcPr>
          <w:p w:rsidR="00AD27F8" w:rsidRPr="00AD27F8" w:rsidRDefault="00AD27F8" w:rsidP="00AD27F8">
            <w:pPr>
              <w:spacing w:after="120"/>
              <w:rPr>
                <w:b/>
                <w:bCs/>
                <w:szCs w:val="24"/>
                <w:lang w:val="en-US" w:eastAsia="x-none"/>
              </w:rPr>
            </w:pPr>
            <w:r w:rsidRPr="00AD27F8">
              <w:rPr>
                <w:b/>
                <w:bCs/>
                <w:szCs w:val="24"/>
                <w:lang w:val="en-US" w:eastAsia="x-none"/>
              </w:rPr>
              <w:t>e mail:</w:t>
            </w:r>
          </w:p>
        </w:tc>
        <w:tc>
          <w:tcPr>
            <w:tcW w:w="5760" w:type="dxa"/>
            <w:tcBorders>
              <w:top w:val="single" w:sz="4" w:space="0" w:color="auto"/>
              <w:left w:val="nil"/>
              <w:bottom w:val="single" w:sz="4" w:space="0" w:color="auto"/>
              <w:right w:val="nil"/>
            </w:tcBorders>
          </w:tcPr>
          <w:p w:rsidR="00AD27F8" w:rsidRPr="00AD27F8" w:rsidRDefault="00AD27F8" w:rsidP="00AD27F8">
            <w:pPr>
              <w:spacing w:after="120"/>
              <w:ind w:left="252"/>
              <w:rPr>
                <w:i/>
                <w:iCs/>
                <w:szCs w:val="24"/>
                <w:lang w:eastAsia="x-none"/>
              </w:rPr>
            </w:pPr>
          </w:p>
        </w:tc>
      </w:tr>
    </w:tbl>
    <w:p w:rsidR="00AD27F8" w:rsidRPr="00AD27F8" w:rsidRDefault="00AD27F8" w:rsidP="00AD27F8">
      <w:pPr>
        <w:spacing w:after="120"/>
        <w:ind w:left="3600" w:firstLine="720"/>
        <w:outlineLvl w:val="0"/>
        <w:rPr>
          <w:b/>
          <w:bCs/>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 xml:space="preserve">ДО </w:t>
      </w:r>
    </w:p>
    <w:p w:rsidR="00AD27F8" w:rsidRPr="00AD27F8" w:rsidRDefault="0076361C" w:rsidP="00AD27F8">
      <w:pPr>
        <w:spacing w:after="120"/>
        <w:rPr>
          <w:i/>
          <w:iCs/>
          <w:szCs w:val="24"/>
          <w:lang w:eastAsia="x-none"/>
        </w:rPr>
      </w:pPr>
      <w:r>
        <w:rPr>
          <w:b/>
          <w:bCs/>
          <w:szCs w:val="24"/>
          <w:lang w:eastAsia="x-none"/>
        </w:rPr>
        <w:t>ОБЩИНА РАКОВСКИ</w:t>
      </w:r>
    </w:p>
    <w:p w:rsidR="00AD27F8" w:rsidRPr="00AD27F8" w:rsidRDefault="00AD27F8" w:rsidP="00AD27F8">
      <w:pPr>
        <w:spacing w:after="120"/>
        <w:rPr>
          <w:i/>
          <w:iCs/>
          <w:szCs w:val="24"/>
          <w:lang w:val="x-none" w:eastAsia="x-none"/>
        </w:rPr>
      </w:pPr>
    </w:p>
    <w:p w:rsidR="00AD27F8" w:rsidRPr="00AD27F8" w:rsidRDefault="00AD27F8" w:rsidP="00AD27F8">
      <w:pPr>
        <w:spacing w:after="120"/>
        <w:jc w:val="center"/>
        <w:outlineLvl w:val="0"/>
        <w:rPr>
          <w:b/>
          <w:bCs/>
          <w:szCs w:val="24"/>
          <w:lang w:val="x-none" w:eastAsia="x-none"/>
        </w:rPr>
      </w:pPr>
      <w:r w:rsidRPr="00AD27F8">
        <w:rPr>
          <w:b/>
          <w:bCs/>
          <w:szCs w:val="24"/>
          <w:lang w:val="x-none" w:eastAsia="x-none"/>
        </w:rPr>
        <w:t>П Р Е Д С Т А В Я Н Е   Н А   У Ч А С Т Н И К А</w:t>
      </w:r>
    </w:p>
    <w:p w:rsidR="00AD27F8" w:rsidRPr="00AD27F8" w:rsidRDefault="00AD27F8" w:rsidP="00AD27F8">
      <w:pPr>
        <w:spacing w:after="120"/>
        <w:jc w:val="center"/>
        <w:rPr>
          <w:b/>
          <w:bCs/>
          <w:szCs w:val="24"/>
          <w:lang w:val="x-none" w:eastAsia="x-none"/>
        </w:rPr>
      </w:pPr>
    </w:p>
    <w:p w:rsidR="00AD27F8" w:rsidRPr="00AD27F8" w:rsidRDefault="00AD27F8" w:rsidP="00AD27F8">
      <w:pPr>
        <w:spacing w:after="120"/>
        <w:jc w:val="center"/>
        <w:rPr>
          <w:b/>
          <w:bCs/>
          <w:szCs w:val="24"/>
          <w:lang w:val="x-none" w:eastAsia="x-none"/>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375"/>
        <w:gridCol w:w="6887"/>
      </w:tblGrid>
      <w:tr w:rsidR="00AD27F8" w:rsidRPr="00AD27F8" w:rsidTr="00AD27F8">
        <w:trPr>
          <w:jc w:val="center"/>
        </w:trPr>
        <w:tc>
          <w:tcPr>
            <w:tcW w:w="2375" w:type="dxa"/>
            <w:tcBorders>
              <w:top w:val="single" w:sz="4" w:space="0" w:color="auto"/>
              <w:left w:val="single" w:sz="4" w:space="0" w:color="auto"/>
              <w:bottom w:val="single" w:sz="4" w:space="0" w:color="auto"/>
              <w:right w:val="single" w:sz="4" w:space="0" w:color="auto"/>
            </w:tcBorders>
          </w:tcPr>
          <w:p w:rsidR="00AD27F8" w:rsidRPr="00AD27F8" w:rsidRDefault="00AD27F8" w:rsidP="00AD27F8">
            <w:pPr>
              <w:spacing w:after="120"/>
              <w:rPr>
                <w:b/>
                <w:bCs/>
                <w:szCs w:val="24"/>
                <w:lang w:eastAsia="x-none"/>
              </w:rPr>
            </w:pPr>
            <w:r w:rsidRPr="00AD27F8">
              <w:rPr>
                <w:b/>
                <w:bCs/>
                <w:szCs w:val="24"/>
                <w:lang w:eastAsia="x-none"/>
              </w:rPr>
              <w:t>Наименование на поръчката:</w:t>
            </w:r>
          </w:p>
        </w:tc>
        <w:tc>
          <w:tcPr>
            <w:tcW w:w="6887" w:type="dxa"/>
            <w:tcBorders>
              <w:top w:val="single" w:sz="4" w:space="0" w:color="auto"/>
              <w:left w:val="single" w:sz="4" w:space="0" w:color="auto"/>
              <w:bottom w:val="single" w:sz="4" w:space="0" w:color="auto"/>
              <w:right w:val="single" w:sz="4" w:space="0" w:color="auto"/>
            </w:tcBorders>
          </w:tcPr>
          <w:p w:rsidR="0076361C" w:rsidRPr="0076361C" w:rsidRDefault="0076361C" w:rsidP="0076361C">
            <w:pPr>
              <w:jc w:val="both"/>
              <w:rPr>
                <w:b/>
                <w:szCs w:val="24"/>
                <w:lang w:val="ru-RU"/>
              </w:rPr>
            </w:pPr>
            <w:r w:rsidRPr="0076361C">
              <w:rPr>
                <w:b/>
                <w:szCs w:val="24"/>
                <w:lang w:val="ru-RU"/>
              </w:rPr>
              <w:t>«Доставка на един брой употребяван автомобил тип «</w:t>
            </w:r>
            <w:r w:rsidR="001B6B8C">
              <w:rPr>
                <w:b/>
                <w:szCs w:val="24"/>
                <w:lang w:val="ru-RU"/>
              </w:rPr>
              <w:t xml:space="preserve">двубандажен валяк» </w:t>
            </w:r>
            <w:r>
              <w:rPr>
                <w:b/>
                <w:szCs w:val="24"/>
                <w:lang w:val="ru-RU"/>
              </w:rPr>
              <w:t xml:space="preserve">за нуждите на </w:t>
            </w:r>
            <w:r w:rsidR="001B6B8C">
              <w:rPr>
                <w:b/>
                <w:szCs w:val="24"/>
                <w:lang w:val="ru-RU"/>
              </w:rPr>
              <w:t xml:space="preserve">ОП «БЛАГОУСТРОЯВАНЕ И ПРЕВЕНЦИЯ» към </w:t>
            </w:r>
            <w:r>
              <w:rPr>
                <w:b/>
                <w:szCs w:val="24"/>
                <w:lang w:val="ru-RU"/>
              </w:rPr>
              <w:t>О</w:t>
            </w:r>
            <w:r w:rsidR="00FA108F">
              <w:rPr>
                <w:b/>
                <w:szCs w:val="24"/>
                <w:lang w:val="ru-RU"/>
              </w:rPr>
              <w:t>бщина Раковски</w:t>
            </w:r>
            <w:r w:rsidRPr="0076361C">
              <w:rPr>
                <w:b/>
                <w:szCs w:val="24"/>
                <w:lang w:val="ru-RU"/>
              </w:rPr>
              <w:t>»</w:t>
            </w:r>
          </w:p>
          <w:p w:rsidR="00AD27F8" w:rsidRPr="00AD27F8" w:rsidRDefault="00AD27F8" w:rsidP="00AD27F8">
            <w:pPr>
              <w:jc w:val="both"/>
              <w:rPr>
                <w:b/>
                <w:bCs/>
                <w:szCs w:val="24"/>
                <w:shd w:val="clear" w:color="auto" w:fill="FFFFFF"/>
                <w:lang w:eastAsia="x-none"/>
              </w:rPr>
            </w:pPr>
          </w:p>
        </w:tc>
      </w:tr>
    </w:tbl>
    <w:p w:rsidR="00AD27F8" w:rsidRPr="00AD27F8" w:rsidRDefault="00AD27F8" w:rsidP="00AD27F8">
      <w:pPr>
        <w:spacing w:after="120"/>
        <w:ind w:left="1920" w:hanging="1320"/>
        <w:rPr>
          <w:i/>
          <w:szCs w:val="24"/>
          <w:lang w:val="x-none" w:eastAsia="x-none"/>
        </w:rPr>
      </w:pPr>
    </w:p>
    <w:p w:rsidR="00AD27F8" w:rsidRPr="00AD27F8" w:rsidRDefault="00AD27F8" w:rsidP="00AD27F8">
      <w:pPr>
        <w:spacing w:after="120"/>
        <w:outlineLvl w:val="0"/>
        <w:rPr>
          <w:b/>
          <w:bCs/>
          <w:szCs w:val="24"/>
          <w:lang w:val="x-none" w:eastAsia="x-none"/>
        </w:rPr>
      </w:pPr>
      <w:r w:rsidRPr="00AD27F8">
        <w:rPr>
          <w:b/>
          <w:bCs/>
          <w:szCs w:val="24"/>
          <w:lang w:val="x-none" w:eastAsia="x-none"/>
        </w:rPr>
        <w:tab/>
        <w:t>УВАЖАЕМИ ДАМИ И ГОСПОДА,</w:t>
      </w:r>
    </w:p>
    <w:p w:rsidR="00AD27F8" w:rsidRPr="00AD27F8" w:rsidRDefault="00AD27F8" w:rsidP="00AD27F8">
      <w:pPr>
        <w:spacing w:after="120"/>
        <w:rPr>
          <w:b/>
          <w:bCs/>
          <w:szCs w:val="24"/>
          <w:lang w:val="x-none" w:eastAsia="x-none"/>
        </w:rPr>
      </w:pPr>
      <w:r w:rsidRPr="00AD27F8">
        <w:rPr>
          <w:b/>
          <w:bCs/>
          <w:szCs w:val="24"/>
          <w:lang w:val="x-none" w:eastAsia="x-none"/>
        </w:rPr>
        <w:t xml:space="preserve">           </w:t>
      </w:r>
    </w:p>
    <w:p w:rsidR="00AD27F8" w:rsidRPr="00AD27F8" w:rsidRDefault="00AD27F8" w:rsidP="00AD27F8">
      <w:pPr>
        <w:ind w:firstLine="600"/>
        <w:jc w:val="both"/>
        <w:rPr>
          <w:bCs/>
          <w:szCs w:val="24"/>
        </w:rPr>
      </w:pPr>
      <w:r w:rsidRPr="00AD27F8">
        <w:rPr>
          <w:bCs/>
          <w:szCs w:val="24"/>
        </w:rPr>
        <w:t xml:space="preserve">Представяме Ви настоящата оферта, съпроводена с необходимата документация. </w:t>
      </w:r>
    </w:p>
    <w:p w:rsidR="00AD27F8" w:rsidRPr="00AD27F8" w:rsidRDefault="00AD27F8" w:rsidP="00AD27F8">
      <w:pPr>
        <w:spacing w:after="120"/>
        <w:ind w:firstLine="600"/>
        <w:jc w:val="both"/>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единен идентификационен код по чл. 23 от Закона за търговския регистър……………….</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БУЛСТАТ ………………..</w:t>
      </w:r>
    </w:p>
    <w:p w:rsidR="00AD27F8" w:rsidRPr="00AD27F8" w:rsidRDefault="00AD27F8" w:rsidP="00AD27F8">
      <w:pPr>
        <w:spacing w:after="120"/>
        <w:ind w:firstLine="600"/>
        <w:jc w:val="both"/>
        <w:rPr>
          <w:szCs w:val="24"/>
          <w:lang w:val="x-none" w:eastAsia="x-none"/>
        </w:rPr>
      </w:pPr>
      <w:r w:rsidRPr="00AD27F8">
        <w:rPr>
          <w:szCs w:val="24"/>
          <w:lang w:val="x-none" w:eastAsia="x-none"/>
        </w:rPr>
        <w:t>Посочваме друга идентифицираща информация в съответствие със законодателството на държавата, в която участникът е установен…………..</w:t>
      </w:r>
    </w:p>
    <w:p w:rsidR="00AD27F8" w:rsidRPr="00AD27F8" w:rsidRDefault="00AD27F8" w:rsidP="00AD27F8">
      <w:pPr>
        <w:spacing w:after="120"/>
        <w:ind w:firstLine="600"/>
        <w:jc w:val="both"/>
        <w:rPr>
          <w:i/>
          <w:szCs w:val="24"/>
          <w:lang w:val="x-none" w:eastAsia="x-none"/>
        </w:rPr>
      </w:pPr>
      <w:r w:rsidRPr="00AD27F8">
        <w:rPr>
          <w:i/>
          <w:szCs w:val="24"/>
          <w:lang w:val="x-none" w:eastAsia="x-none"/>
        </w:rPr>
        <w:t xml:space="preserve">Участникът следва </w:t>
      </w:r>
      <w:r w:rsidRPr="00AD27F8">
        <w:rPr>
          <w:i/>
          <w:szCs w:val="24"/>
          <w:lang w:eastAsia="x-none"/>
        </w:rPr>
        <w:t xml:space="preserve">да </w:t>
      </w:r>
      <w:r w:rsidRPr="00AD27F8">
        <w:rPr>
          <w:i/>
          <w:szCs w:val="24"/>
          <w:lang w:val="x-none" w:eastAsia="x-none"/>
        </w:rPr>
        <w:t xml:space="preserve"> попълни само отнасящата се до него информация.</w:t>
      </w:r>
    </w:p>
    <w:p w:rsidR="00AD27F8" w:rsidRPr="00AD27F8" w:rsidRDefault="00AD27F8" w:rsidP="00AD27F8">
      <w:pPr>
        <w:spacing w:after="120"/>
        <w:ind w:firstLine="600"/>
        <w:jc w:val="both"/>
        <w:rPr>
          <w:i/>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lastRenderedPageBreak/>
        <w:t>Посочваме следния адрес, включително електронен, за кореспонденция при провеждането на процедурата……………..</w:t>
      </w:r>
    </w:p>
    <w:p w:rsidR="00AD27F8" w:rsidRPr="00AD27F8" w:rsidRDefault="00AD27F8" w:rsidP="00AD27F8">
      <w:pPr>
        <w:spacing w:after="120"/>
        <w:ind w:firstLine="600"/>
        <w:rPr>
          <w:szCs w:val="24"/>
          <w:lang w:val="x-none" w:eastAsia="x-none"/>
        </w:rPr>
      </w:pPr>
    </w:p>
    <w:p w:rsidR="00AD27F8" w:rsidRPr="00AD27F8" w:rsidRDefault="00AD27F8" w:rsidP="00AD27F8">
      <w:pPr>
        <w:spacing w:after="120"/>
        <w:ind w:firstLine="600"/>
        <w:jc w:val="both"/>
        <w:rPr>
          <w:szCs w:val="24"/>
          <w:lang w:val="x-none" w:eastAsia="x-none"/>
        </w:rPr>
      </w:pPr>
      <w:r w:rsidRPr="00AD27F8">
        <w:rPr>
          <w:szCs w:val="24"/>
          <w:lang w:val="x-none" w:eastAsia="x-none"/>
        </w:rPr>
        <w:t>След запознаване с всички документи и образци от документацията за участие в процедурата, запознаването с които потвърждаваме с настоящото, ние удостоверяваме, че отговаряме на изискванията и условията посочени в обявата и указанията за участие в процедурата.</w:t>
      </w:r>
    </w:p>
    <w:p w:rsidR="00AD27F8" w:rsidRPr="00AD27F8" w:rsidRDefault="00AD27F8" w:rsidP="00AD27F8">
      <w:pPr>
        <w:widowControl w:val="0"/>
        <w:jc w:val="both"/>
        <w:rPr>
          <w:szCs w:val="24"/>
          <w:lang w:val="en-US"/>
        </w:rPr>
      </w:pPr>
    </w:p>
    <w:p w:rsidR="00AD27F8" w:rsidRPr="00AD27F8" w:rsidRDefault="00AD27F8" w:rsidP="00AD27F8">
      <w:pPr>
        <w:tabs>
          <w:tab w:val="num" w:pos="0"/>
          <w:tab w:val="left" w:pos="993"/>
        </w:tabs>
        <w:spacing w:after="120"/>
        <w:ind w:firstLine="600"/>
        <w:jc w:val="both"/>
        <w:rPr>
          <w:szCs w:val="24"/>
          <w:lang w:val="x-none" w:eastAsia="x-none"/>
        </w:rPr>
      </w:pPr>
      <w:r w:rsidRPr="00AD27F8">
        <w:rPr>
          <w:szCs w:val="24"/>
          <w:lang w:val="x-none" w:eastAsia="x-none"/>
        </w:rPr>
        <w:t>В случай, че бъдем определени за Изпълнител, ние ще представим всички документи съгласно ЗОП  след получаване на уведомлението Ви.</w:t>
      </w:r>
    </w:p>
    <w:p w:rsidR="00AD27F8" w:rsidRPr="00AD27F8" w:rsidRDefault="00AD27F8" w:rsidP="00AD27F8">
      <w:pPr>
        <w:spacing w:after="120"/>
        <w:ind w:firstLine="600"/>
        <w:jc w:val="both"/>
        <w:rPr>
          <w:szCs w:val="24"/>
          <w:lang w:val="x-none" w:eastAsia="x-none"/>
        </w:rPr>
      </w:pPr>
      <w:r w:rsidRPr="00AD27F8">
        <w:rPr>
          <w:szCs w:val="24"/>
          <w:lang w:val="x-none" w:eastAsia="x-none"/>
        </w:rPr>
        <w:tab/>
      </w:r>
    </w:p>
    <w:p w:rsidR="00AD27F8" w:rsidRPr="00AD27F8" w:rsidRDefault="00AD27F8" w:rsidP="00AD27F8">
      <w:pPr>
        <w:spacing w:after="120"/>
        <w:ind w:firstLine="709"/>
        <w:rPr>
          <w:szCs w:val="24"/>
          <w:lang w:val="x-none" w:eastAsia="x-none"/>
        </w:rPr>
      </w:pPr>
    </w:p>
    <w:p w:rsidR="00AD27F8" w:rsidRPr="00AD27F8" w:rsidRDefault="00AD27F8" w:rsidP="00AD27F8">
      <w:pPr>
        <w:spacing w:after="120" w:line="360" w:lineRule="auto"/>
        <w:ind w:left="2832"/>
        <w:outlineLvl w:val="0"/>
        <w:rPr>
          <w:b/>
          <w:bCs/>
          <w:szCs w:val="24"/>
          <w:lang w:val="x-none" w:eastAsia="x-none"/>
        </w:rPr>
      </w:pPr>
      <w:r w:rsidRPr="00AD27F8">
        <w:rPr>
          <w:b/>
          <w:bCs/>
          <w:szCs w:val="24"/>
          <w:lang w:val="x-none" w:eastAsia="x-none"/>
        </w:rPr>
        <w:t xml:space="preserve">         Подпис:</w:t>
      </w:r>
    </w:p>
    <w:tbl>
      <w:tblPr>
        <w:tblW w:w="0" w:type="auto"/>
        <w:tblLook w:val="0000" w:firstRow="0" w:lastRow="0" w:firstColumn="0" w:lastColumn="0" w:noHBand="0" w:noVBand="0"/>
      </w:tblPr>
      <w:tblGrid>
        <w:gridCol w:w="4608"/>
        <w:gridCol w:w="3914"/>
      </w:tblGrid>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Дата </w:t>
            </w:r>
          </w:p>
        </w:tc>
        <w:tc>
          <w:tcPr>
            <w:tcW w:w="3914" w:type="dxa"/>
          </w:tcPr>
          <w:p w:rsidR="00AD27F8" w:rsidRPr="00AD27F8" w:rsidRDefault="00AD27F8" w:rsidP="00AD27F8">
            <w:pPr>
              <w:spacing w:line="360" w:lineRule="auto"/>
              <w:jc w:val="both"/>
              <w:rPr>
                <w:szCs w:val="24"/>
              </w:rPr>
            </w:pPr>
            <w:r w:rsidRPr="00AD27F8">
              <w:rPr>
                <w:szCs w:val="24"/>
              </w:rPr>
              <w:t>________/ _________ / 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Име и фамилия</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 xml:space="preserve">Длъжност </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r w:rsidR="00AD27F8" w:rsidRPr="00AD27F8" w:rsidTr="00AD27F8">
        <w:tc>
          <w:tcPr>
            <w:tcW w:w="4608" w:type="dxa"/>
          </w:tcPr>
          <w:p w:rsidR="00AD27F8" w:rsidRPr="00AD27F8" w:rsidRDefault="00AD27F8" w:rsidP="00AD27F8">
            <w:pPr>
              <w:spacing w:line="360" w:lineRule="auto"/>
              <w:jc w:val="right"/>
              <w:rPr>
                <w:b/>
                <w:szCs w:val="24"/>
              </w:rPr>
            </w:pPr>
            <w:r w:rsidRPr="00AD27F8">
              <w:rPr>
                <w:b/>
                <w:szCs w:val="24"/>
              </w:rPr>
              <w:t>Наименование на участника</w:t>
            </w:r>
          </w:p>
        </w:tc>
        <w:tc>
          <w:tcPr>
            <w:tcW w:w="3914" w:type="dxa"/>
          </w:tcPr>
          <w:p w:rsidR="00AD27F8" w:rsidRPr="00AD27F8" w:rsidRDefault="00AD27F8" w:rsidP="00AD27F8">
            <w:pPr>
              <w:spacing w:line="360" w:lineRule="auto"/>
              <w:jc w:val="both"/>
              <w:rPr>
                <w:szCs w:val="24"/>
              </w:rPr>
            </w:pPr>
            <w:r w:rsidRPr="00AD27F8">
              <w:rPr>
                <w:szCs w:val="24"/>
              </w:rPr>
              <w:t>__________________________</w:t>
            </w:r>
          </w:p>
        </w:tc>
      </w:tr>
    </w:tbl>
    <w:p w:rsidR="00AD27F8" w:rsidRPr="00AD27F8" w:rsidRDefault="00AD27F8" w:rsidP="00AD27F8">
      <w:pPr>
        <w:spacing w:after="120"/>
        <w:outlineLvl w:val="0"/>
        <w:rPr>
          <w:b/>
          <w:bCs/>
          <w:caps/>
          <w:color w:val="C0C0C0"/>
          <w:szCs w:val="24"/>
          <w:u w:val="single"/>
          <w:lang w:val="x-none" w:eastAsia="x-none"/>
        </w:rPr>
      </w:pPr>
    </w:p>
    <w:p w:rsidR="00AD27F8" w:rsidRPr="00AD27F8" w:rsidRDefault="00AD27F8" w:rsidP="00AD27F8">
      <w:pPr>
        <w:jc w:val="right"/>
        <w:rPr>
          <w:rFonts w:eastAsia="Calibri"/>
        </w:rPr>
      </w:pPr>
      <w:r w:rsidRPr="00AD27F8">
        <w:rPr>
          <w:szCs w:val="24"/>
        </w:rPr>
        <w:br w:type="page"/>
      </w:r>
      <w:r w:rsidRPr="00AD27F8">
        <w:rPr>
          <w:rFonts w:eastAsia="Calibri"/>
          <w:i/>
          <w:sz w:val="20"/>
        </w:rPr>
        <w:lastRenderedPageBreak/>
        <w:t xml:space="preserve"> </w:t>
      </w:r>
    </w:p>
    <w:p w:rsidR="00AD27F8" w:rsidRPr="00AD27F8" w:rsidRDefault="00AD27F8" w:rsidP="00AD27F8">
      <w:pPr>
        <w:jc w:val="right"/>
        <w:rPr>
          <w:b/>
          <w:bCs/>
          <w:i/>
          <w:color w:val="000000"/>
          <w:szCs w:val="24"/>
          <w:lang w:eastAsia="bg-BG"/>
        </w:rPr>
      </w:pPr>
      <w:r w:rsidRPr="00AD27F8">
        <w:rPr>
          <w:b/>
          <w:bCs/>
          <w:i/>
          <w:color w:val="000000"/>
          <w:szCs w:val="24"/>
          <w:lang w:eastAsia="bg-BG"/>
        </w:rPr>
        <w:t>Образец № 3</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1, 2 и 7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7E2A8D" w:rsidRPr="0076361C" w:rsidRDefault="00AD27F8" w:rsidP="007E2A8D">
      <w:pPr>
        <w:jc w:val="both"/>
        <w:rPr>
          <w:b/>
          <w:szCs w:val="24"/>
          <w:lang w:val="ru-RU"/>
        </w:rPr>
      </w:pPr>
      <w:r w:rsidRPr="00AD27F8">
        <w:rPr>
          <w:color w:val="000000"/>
          <w:szCs w:val="24"/>
        </w:rPr>
        <w:t>в изпълнение на чл. 54, ал. 1, т. 1, 2 и 7</w:t>
      </w:r>
      <w:r w:rsidR="00FA108F">
        <w:rPr>
          <w:color w:val="000000"/>
          <w:szCs w:val="24"/>
        </w:rPr>
        <w:t xml:space="preserve"> от</w:t>
      </w:r>
      <w:r w:rsidRPr="00AD27F8">
        <w:rPr>
          <w:color w:val="000000"/>
          <w:szCs w:val="24"/>
        </w:rPr>
        <w:t xml:space="preserve"> ЗОП и в съответствие с изискванията на възложителя при възлагане на обществена поръчка с предмет: </w:t>
      </w:r>
      <w:r w:rsidR="007E2A8D" w:rsidRPr="0076361C">
        <w:rPr>
          <w:b/>
          <w:szCs w:val="24"/>
          <w:lang w:val="ru-RU"/>
        </w:rPr>
        <w:t>«Доставка на един брой употребяван автомобил тип «</w:t>
      </w:r>
      <w:r w:rsidR="007E2A8D">
        <w:rPr>
          <w:b/>
          <w:szCs w:val="24"/>
          <w:lang w:val="ru-RU"/>
        </w:rPr>
        <w:t>двубандажен валяк» за нуждите на ОП «БЛАГОУСТРОЯВАНЕ И ПРЕВЕНЦИЯ» към Община Раковски</w:t>
      </w:r>
      <w:r w:rsidR="007E2A8D" w:rsidRPr="0076361C">
        <w:rPr>
          <w:b/>
          <w:szCs w:val="24"/>
          <w:lang w:val="ru-RU"/>
        </w:rPr>
        <w:t>»</w:t>
      </w:r>
    </w:p>
    <w:p w:rsidR="0076361C" w:rsidRPr="0076361C" w:rsidRDefault="0076361C" w:rsidP="0076361C">
      <w:pPr>
        <w:shd w:val="clear" w:color="auto" w:fill="FFFFFF"/>
        <w:autoSpaceDE w:val="0"/>
        <w:autoSpaceDN w:val="0"/>
        <w:adjustRightInd w:val="0"/>
        <w:jc w:val="both"/>
        <w:rPr>
          <w:b/>
          <w:color w:val="000000"/>
          <w:szCs w:val="24"/>
          <w:lang w:val="ru-RU"/>
        </w:rPr>
      </w:pPr>
    </w:p>
    <w:p w:rsidR="00AD27F8" w:rsidRPr="00AD27F8" w:rsidRDefault="0076361C" w:rsidP="0076361C">
      <w:pPr>
        <w:shd w:val="clear" w:color="auto" w:fill="FFFFFF"/>
        <w:autoSpaceDE w:val="0"/>
        <w:autoSpaceDN w:val="0"/>
        <w:adjustRightInd w:val="0"/>
        <w:jc w:val="both"/>
        <w:rPr>
          <w:b/>
          <w:bCs/>
          <w:color w:val="000000"/>
          <w:szCs w:val="24"/>
        </w:rPr>
      </w:pPr>
      <w:r>
        <w:rPr>
          <w:b/>
          <w:bCs/>
          <w:color w:val="000000"/>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center"/>
        <w:rPr>
          <w:b/>
          <w:bCs/>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Не съм осъден с влязла в сила присъда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по чл. 108а, чл. 159а-159г, чл. 172, чл. 192а, чл. 194-217, чл.219-252, чл. 253-260, чл. 301-307, чл. 321 и 321а, чл. 352-353е НК;</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2.</w:t>
      </w:r>
      <w:r w:rsidRPr="00AD27F8">
        <w:rPr>
          <w:color w:val="000000"/>
          <w:szCs w:val="24"/>
        </w:rPr>
        <w:t xml:space="preserve"> Не съм осъден с влязла в сила присъда </w:t>
      </w:r>
      <w:r w:rsidRPr="00AD27F8">
        <w:rPr>
          <w:i/>
          <w:iCs/>
          <w:color w:val="000000"/>
          <w:szCs w:val="24"/>
          <w:lang w:val="en-US"/>
        </w:rPr>
        <w:t>(</w:t>
      </w:r>
      <w:r w:rsidRPr="00AD27F8">
        <w:rPr>
          <w:i/>
          <w:iCs/>
          <w:color w:val="000000"/>
          <w:szCs w:val="24"/>
        </w:rPr>
        <w:t>вярното обстоятелство се огражда</w:t>
      </w:r>
      <w:r w:rsidRPr="00AD27F8">
        <w:rPr>
          <w:i/>
          <w:iCs/>
          <w:color w:val="000000"/>
          <w:szCs w:val="24"/>
          <w:lang w:val="en-US"/>
        </w:rPr>
        <w:t>)</w:t>
      </w:r>
      <w:r w:rsidRPr="00AD27F8">
        <w:rPr>
          <w:color w:val="000000"/>
          <w:szCs w:val="24"/>
        </w:rPr>
        <w:t xml:space="preserve"> за аналогично на т. 1 престъпление в друга държава</w:t>
      </w:r>
      <w:r w:rsidR="007E2A8D">
        <w:rPr>
          <w:color w:val="000000"/>
          <w:szCs w:val="24"/>
        </w:rPr>
        <w:t xml:space="preserve"> </w:t>
      </w:r>
      <w:r w:rsidRPr="00AD27F8">
        <w:rPr>
          <w:color w:val="000000"/>
          <w:szCs w:val="24"/>
        </w:rPr>
        <w:t>членка или трета страна;</w:t>
      </w:r>
    </w:p>
    <w:p w:rsidR="00AD27F8" w:rsidRPr="00AD27F8" w:rsidRDefault="00AD27F8" w:rsidP="00AD27F8">
      <w:pPr>
        <w:shd w:val="clear" w:color="auto" w:fill="FFFFFF"/>
        <w:autoSpaceDE w:val="0"/>
        <w:autoSpaceDN w:val="0"/>
        <w:adjustRightInd w:val="0"/>
        <w:jc w:val="both"/>
        <w:rPr>
          <w:color w:val="000000"/>
          <w:szCs w:val="24"/>
        </w:rPr>
      </w:pPr>
    </w:p>
    <w:p w:rsidR="00AD27F8" w:rsidRPr="00965F7C" w:rsidRDefault="00AD27F8" w:rsidP="00AD27F8">
      <w:pPr>
        <w:shd w:val="clear" w:color="auto" w:fill="FFFFFF"/>
        <w:autoSpaceDE w:val="0"/>
        <w:autoSpaceDN w:val="0"/>
        <w:adjustRightInd w:val="0"/>
        <w:jc w:val="both"/>
        <w:rPr>
          <w:color w:val="000000"/>
          <w:szCs w:val="24"/>
          <w:vertAlign w:val="superscript"/>
        </w:rPr>
      </w:pPr>
      <w:r w:rsidRPr="00AD27F8">
        <w:rPr>
          <w:b/>
          <w:bCs/>
          <w:color w:val="000000"/>
          <w:szCs w:val="24"/>
        </w:rPr>
        <w:t>3.</w:t>
      </w:r>
      <w:r w:rsidRPr="00AD27F8">
        <w:rPr>
          <w:color w:val="000000"/>
          <w:szCs w:val="24"/>
        </w:rPr>
        <w:t xml:space="preserve"> Не е налице конфликт на интереси по смисъла на § 2, т. 21 ДР </w:t>
      </w:r>
      <w:r w:rsidR="00FA108F">
        <w:rPr>
          <w:color w:val="000000"/>
          <w:szCs w:val="24"/>
        </w:rPr>
        <w:t xml:space="preserve">от </w:t>
      </w:r>
      <w:r w:rsidRPr="00AD27F8">
        <w:rPr>
          <w:color w:val="000000"/>
          <w:szCs w:val="24"/>
        </w:rPr>
        <w:t>ЗОП</w:t>
      </w:r>
      <w:r w:rsidR="00965F7C">
        <w:rPr>
          <w:i/>
          <w:iCs/>
          <w:color w:val="000000"/>
          <w:szCs w:val="24"/>
        </w:rPr>
        <w:t>.</w:t>
      </w:r>
    </w:p>
    <w:p w:rsidR="00AD27F8" w:rsidRPr="00AD27F8" w:rsidRDefault="00AD27F8" w:rsidP="00AD27F8">
      <w:pPr>
        <w:shd w:val="clear" w:color="auto" w:fill="FFFFFF"/>
        <w:autoSpaceDE w:val="0"/>
        <w:autoSpaceDN w:val="0"/>
        <w:adjustRightInd w:val="0"/>
        <w:jc w:val="both"/>
        <w:rPr>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Дата………………………………..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Декларатор:…………………………</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/подпис и печат /</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 xml:space="preserve">Декларацията се подписва от лицата, които представляват участника, съгл. чл. </w:t>
      </w:r>
      <w:r w:rsidR="007E2A8D">
        <w:rPr>
          <w:i/>
          <w:iCs/>
          <w:color w:val="000000"/>
          <w:szCs w:val="24"/>
        </w:rPr>
        <w:t>192</w:t>
      </w:r>
      <w:r w:rsidRPr="00AD27F8">
        <w:rPr>
          <w:i/>
          <w:iCs/>
          <w:color w:val="000000"/>
          <w:szCs w:val="24"/>
        </w:rPr>
        <w:t xml:space="preserve">, ал. </w:t>
      </w:r>
      <w:r w:rsidR="007E2A8D">
        <w:rPr>
          <w:i/>
          <w:iCs/>
          <w:color w:val="000000"/>
          <w:szCs w:val="24"/>
        </w:rPr>
        <w:t>2</w:t>
      </w:r>
      <w:r w:rsidRPr="00AD27F8">
        <w:rPr>
          <w:i/>
          <w:iCs/>
          <w:color w:val="000000"/>
          <w:szCs w:val="24"/>
        </w:rPr>
        <w:t xml:space="preserve"> </w:t>
      </w:r>
      <w:r w:rsidR="007E2A8D">
        <w:rPr>
          <w:i/>
          <w:iCs/>
          <w:color w:val="000000"/>
          <w:szCs w:val="24"/>
        </w:rPr>
        <w:t>от ЗОП</w:t>
      </w:r>
      <w:r w:rsidRPr="00AD27F8">
        <w:rPr>
          <w:i/>
          <w:iCs/>
          <w:color w:val="000000"/>
          <w:szCs w:val="24"/>
        </w:rPr>
        <w:t>.</w:t>
      </w:r>
    </w:p>
    <w:p w:rsidR="00AD27F8" w:rsidRPr="00AD27F8" w:rsidRDefault="00AD27F8" w:rsidP="00AD27F8">
      <w:pPr>
        <w:shd w:val="clear" w:color="auto" w:fill="FFFFFF"/>
        <w:autoSpaceDE w:val="0"/>
        <w:autoSpaceDN w:val="0"/>
        <w:adjustRightInd w:val="0"/>
        <w:jc w:val="right"/>
        <w:rPr>
          <w:b/>
          <w:szCs w:val="24"/>
          <w:lang w:eastAsia="bg-BG"/>
        </w:rPr>
      </w:pPr>
      <w:r w:rsidRPr="00AD27F8">
        <w:rPr>
          <w:b/>
          <w:szCs w:val="24"/>
          <w:lang w:eastAsia="bg-BG"/>
        </w:rPr>
        <w:br w:type="page"/>
      </w:r>
      <w:r w:rsidRPr="00AD27F8">
        <w:rPr>
          <w:b/>
          <w:bCs/>
          <w:i/>
          <w:color w:val="000000"/>
          <w:szCs w:val="24"/>
          <w:lang w:eastAsia="bg-BG"/>
        </w:rPr>
        <w:lastRenderedPageBreak/>
        <w:t>Образец № 4</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ДЕКЛАРАЦИЯ</w:t>
      </w:r>
    </w:p>
    <w:p w:rsidR="00AD27F8" w:rsidRPr="00AD27F8" w:rsidRDefault="00AD27F8" w:rsidP="00AD27F8">
      <w:pPr>
        <w:shd w:val="clear" w:color="auto" w:fill="FFFFFF"/>
        <w:autoSpaceDE w:val="0"/>
        <w:autoSpaceDN w:val="0"/>
        <w:adjustRightInd w:val="0"/>
        <w:jc w:val="center"/>
        <w:rPr>
          <w:b/>
          <w:bCs/>
          <w:szCs w:val="24"/>
        </w:rPr>
      </w:pPr>
      <w:r w:rsidRPr="00AD27F8">
        <w:rPr>
          <w:b/>
          <w:bCs/>
          <w:color w:val="000000"/>
          <w:szCs w:val="24"/>
        </w:rPr>
        <w:t>по чл. 54, ал. 1, т. 3-</w:t>
      </w:r>
      <w:r w:rsidR="007E2A8D">
        <w:rPr>
          <w:b/>
          <w:bCs/>
          <w:color w:val="000000"/>
          <w:szCs w:val="24"/>
        </w:rPr>
        <w:t>6</w:t>
      </w:r>
      <w:r w:rsidRPr="00AD27F8">
        <w:rPr>
          <w:b/>
          <w:bCs/>
          <w:color w:val="000000"/>
          <w:szCs w:val="24"/>
        </w:rPr>
        <w:t xml:space="preserve"> от Закона за обществените поръчки</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Долуподписаният:....................................................................................................</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(собствено, бащино, фамилно име)</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ЕГН:.........................., притежаващ л.к. №.............................издадена 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от................................с постоянен адрес: гр.(с)..........................община.....................,</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ул.............................................., бл...........ет..........., ап........,</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в качеството си на ………………………………………….</w:t>
      </w:r>
    </w:p>
    <w:p w:rsidR="00AD27F8" w:rsidRPr="00AD27F8" w:rsidRDefault="00AD27F8" w:rsidP="00AD27F8">
      <w:pPr>
        <w:shd w:val="clear" w:color="auto" w:fill="FFFFFF"/>
        <w:autoSpaceDE w:val="0"/>
        <w:autoSpaceDN w:val="0"/>
        <w:adjustRightInd w:val="0"/>
        <w:jc w:val="center"/>
        <w:rPr>
          <w:szCs w:val="24"/>
        </w:rPr>
      </w:pPr>
      <w:r w:rsidRPr="00AD27F8">
        <w:rPr>
          <w:color w:val="000000"/>
          <w:szCs w:val="24"/>
        </w:rPr>
        <w:t>(длъжност)</w:t>
      </w:r>
    </w:p>
    <w:p w:rsidR="00AD27F8" w:rsidRPr="00AD27F8" w:rsidRDefault="00AD27F8" w:rsidP="00AD27F8">
      <w:pPr>
        <w:shd w:val="clear" w:color="auto" w:fill="FFFFFF"/>
        <w:autoSpaceDE w:val="0"/>
        <w:autoSpaceDN w:val="0"/>
        <w:adjustRightInd w:val="0"/>
        <w:jc w:val="both"/>
        <w:rPr>
          <w:szCs w:val="24"/>
        </w:rPr>
      </w:pPr>
      <w:r w:rsidRPr="00AD27F8">
        <w:rPr>
          <w:color w:val="000000"/>
          <w:szCs w:val="24"/>
        </w:rPr>
        <w:t>на............................</w:t>
      </w:r>
    </w:p>
    <w:p w:rsidR="00AD27F8" w:rsidRPr="00AD27F8" w:rsidRDefault="00AD27F8" w:rsidP="00AD27F8">
      <w:pPr>
        <w:shd w:val="clear" w:color="auto" w:fill="FFFFFF"/>
        <w:autoSpaceDE w:val="0"/>
        <w:autoSpaceDN w:val="0"/>
        <w:adjustRightInd w:val="0"/>
        <w:jc w:val="center"/>
        <w:rPr>
          <w:color w:val="000000"/>
          <w:szCs w:val="24"/>
        </w:rPr>
      </w:pPr>
      <w:r w:rsidRPr="00AD27F8">
        <w:rPr>
          <w:color w:val="000000"/>
          <w:szCs w:val="24"/>
        </w:rPr>
        <w:t>(наименование на участника)</w:t>
      </w:r>
    </w:p>
    <w:p w:rsidR="00AD27F8" w:rsidRPr="00AD27F8" w:rsidRDefault="00AD27F8" w:rsidP="00AD27F8">
      <w:pPr>
        <w:shd w:val="clear" w:color="auto" w:fill="FFFFFF"/>
        <w:autoSpaceDE w:val="0"/>
        <w:autoSpaceDN w:val="0"/>
        <w:adjustRightInd w:val="0"/>
        <w:jc w:val="center"/>
        <w:rPr>
          <w:szCs w:val="24"/>
        </w:rPr>
      </w:pPr>
    </w:p>
    <w:p w:rsidR="007E2A8D" w:rsidRPr="0076361C" w:rsidRDefault="00AD27F8" w:rsidP="007E2A8D">
      <w:pPr>
        <w:jc w:val="both"/>
        <w:rPr>
          <w:b/>
          <w:szCs w:val="24"/>
          <w:lang w:val="ru-RU"/>
        </w:rPr>
      </w:pPr>
      <w:r w:rsidRPr="00AD27F8">
        <w:rPr>
          <w:color w:val="000000"/>
          <w:szCs w:val="24"/>
        </w:rPr>
        <w:t>в изпълнение на чл. 54, ал. 1, т. 3-</w:t>
      </w:r>
      <w:r w:rsidR="007E2A8D">
        <w:rPr>
          <w:color w:val="000000"/>
          <w:szCs w:val="24"/>
        </w:rPr>
        <w:t>6</w:t>
      </w:r>
      <w:r w:rsidRPr="00AD27F8">
        <w:rPr>
          <w:color w:val="000000"/>
          <w:szCs w:val="24"/>
        </w:rPr>
        <w:t xml:space="preserve"> </w:t>
      </w:r>
      <w:r w:rsidR="00FA108F">
        <w:rPr>
          <w:color w:val="000000"/>
          <w:szCs w:val="24"/>
        </w:rPr>
        <w:t xml:space="preserve">от </w:t>
      </w:r>
      <w:r w:rsidRPr="00AD27F8">
        <w:rPr>
          <w:color w:val="000000"/>
          <w:szCs w:val="24"/>
        </w:rPr>
        <w:t xml:space="preserve">ЗОП и в съответствие с изискванията на възложителя при възлагане на обществена поръчка с предмет: </w:t>
      </w:r>
      <w:r w:rsidR="007E2A8D" w:rsidRPr="0076361C">
        <w:rPr>
          <w:b/>
          <w:szCs w:val="24"/>
          <w:lang w:val="ru-RU"/>
        </w:rPr>
        <w:t>«Доставка на един брой употребяван автомобил тип «</w:t>
      </w:r>
      <w:r w:rsidR="007E2A8D">
        <w:rPr>
          <w:b/>
          <w:szCs w:val="24"/>
          <w:lang w:val="ru-RU"/>
        </w:rPr>
        <w:t>двубандажен валяк» за нуждите на ОП «БЛАГОУСТРОЯВАНЕ И ПРЕВЕНЦИЯ» към Община Раковски</w:t>
      </w:r>
      <w:r w:rsidR="007E2A8D" w:rsidRPr="0076361C">
        <w:rPr>
          <w:b/>
          <w:szCs w:val="24"/>
          <w:lang w:val="ru-RU"/>
        </w:rPr>
        <w:t>»</w:t>
      </w:r>
    </w:p>
    <w:p w:rsidR="00AD27F8" w:rsidRPr="00AD27F8" w:rsidRDefault="0076361C" w:rsidP="0076361C">
      <w:pPr>
        <w:shd w:val="clear" w:color="auto" w:fill="FFFFFF"/>
        <w:autoSpaceDE w:val="0"/>
        <w:autoSpaceDN w:val="0"/>
        <w:adjustRightInd w:val="0"/>
        <w:jc w:val="both"/>
        <w:rPr>
          <w:szCs w:val="24"/>
        </w:rPr>
      </w:pPr>
      <w:r>
        <w:rPr>
          <w:szCs w:val="24"/>
        </w:rPr>
        <w:t xml:space="preserve"> </w:t>
      </w:r>
    </w:p>
    <w:p w:rsidR="00AD27F8" w:rsidRPr="00AD27F8" w:rsidRDefault="00AD27F8" w:rsidP="00AD27F8">
      <w:pPr>
        <w:shd w:val="clear" w:color="auto" w:fill="FFFFFF"/>
        <w:autoSpaceDE w:val="0"/>
        <w:autoSpaceDN w:val="0"/>
        <w:adjustRightInd w:val="0"/>
        <w:jc w:val="center"/>
        <w:rPr>
          <w:b/>
          <w:bCs/>
          <w:color w:val="000000"/>
          <w:szCs w:val="24"/>
        </w:rPr>
      </w:pPr>
      <w:r w:rsidRPr="00AD27F8">
        <w:rPr>
          <w:b/>
          <w:bCs/>
          <w:color w:val="000000"/>
          <w:szCs w:val="24"/>
        </w:rPr>
        <w:t>ДЕКЛАРИРАМ,</w:t>
      </w:r>
      <w:r w:rsidRPr="00AD27F8">
        <w:rPr>
          <w:b/>
          <w:bCs/>
          <w:color w:val="000000"/>
          <w:szCs w:val="24"/>
          <w:lang w:val="ru-RU"/>
        </w:rPr>
        <w:t xml:space="preserve"> </w:t>
      </w:r>
      <w:r w:rsidRPr="00AD27F8">
        <w:rPr>
          <w:b/>
          <w:bCs/>
          <w:color w:val="000000"/>
          <w:szCs w:val="24"/>
        </w:rPr>
        <w:t>че:</w:t>
      </w:r>
    </w:p>
    <w:p w:rsidR="00AD27F8" w:rsidRPr="00AD27F8" w:rsidRDefault="00AD27F8" w:rsidP="00AD27F8">
      <w:pPr>
        <w:shd w:val="clear" w:color="auto" w:fill="FFFFFF"/>
        <w:autoSpaceDE w:val="0"/>
        <w:autoSpaceDN w:val="0"/>
        <w:adjustRightInd w:val="0"/>
        <w:jc w:val="both"/>
        <w:rPr>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1.</w:t>
      </w:r>
      <w:r w:rsidRPr="00AD27F8">
        <w:rPr>
          <w:color w:val="000000"/>
          <w:szCs w:val="24"/>
        </w:rPr>
        <w:t xml:space="preserve">  Представляваният от мен участник има</w:t>
      </w:r>
      <w:r w:rsidRPr="00AD27F8">
        <w:rPr>
          <w:b/>
          <w:bCs/>
          <w:color w:val="000000"/>
          <w:szCs w:val="24"/>
          <w:vertAlign w:val="superscript"/>
        </w:rPr>
        <w:t>1</w:t>
      </w:r>
      <w:r w:rsidRPr="00AD27F8">
        <w:rPr>
          <w:color w:val="000000"/>
          <w:szCs w:val="24"/>
        </w:rPr>
        <w:t xml:space="preserve">/няма </w:t>
      </w:r>
      <w:r w:rsidRPr="00AD27F8">
        <w:rPr>
          <w:color w:val="000000"/>
          <w:szCs w:val="24"/>
          <w:lang w:val="en-US"/>
        </w:rPr>
        <w:t>(</w:t>
      </w:r>
      <w:r w:rsidRPr="00AD27F8">
        <w:rPr>
          <w:color w:val="000000"/>
          <w:szCs w:val="24"/>
        </w:rPr>
        <w:t>вярното обстоятелство се огражда</w:t>
      </w:r>
      <w:r w:rsidRPr="00AD27F8">
        <w:rPr>
          <w:color w:val="000000"/>
          <w:szCs w:val="24"/>
          <w:lang w:val="en-US"/>
        </w:rPr>
        <w:t>)</w:t>
      </w:r>
      <w:r w:rsidRPr="00AD27F8">
        <w:rPr>
          <w:color w:val="000000"/>
          <w:szCs w:val="24"/>
        </w:rPr>
        <w:t xml:space="preserve"> задължения </w:t>
      </w:r>
      <w:r w:rsidR="007E2A8D" w:rsidRPr="007E2A8D">
        <w:t xml:space="preserve">за данъци и задължителни осигурителни вноски по смисъла на </w:t>
      </w:r>
      <w:hyperlink r:id="rId22" w:history="1">
        <w:r w:rsidR="007E2A8D" w:rsidRPr="007E2A8D">
          <w:rPr>
            <w:color w:val="000000"/>
          </w:rPr>
          <w:t>чл. 162, ал. 2, т. 1 от Данъчно-осигурителния процесуален кодекс</w:t>
        </w:r>
      </w:hyperlink>
      <w:r w:rsidR="007E2A8D" w:rsidRPr="007E2A8D">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965F7C" w:rsidRPr="007E2A8D">
        <w:rPr>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965F7C" w:rsidRDefault="00AD27F8" w:rsidP="00AD27F8">
      <w:pPr>
        <w:shd w:val="clear" w:color="auto" w:fill="FFFFFF"/>
        <w:autoSpaceDE w:val="0"/>
        <w:autoSpaceDN w:val="0"/>
        <w:adjustRightInd w:val="0"/>
        <w:jc w:val="both"/>
        <w:rPr>
          <w:color w:val="000000"/>
          <w:szCs w:val="24"/>
        </w:rPr>
      </w:pPr>
      <w:r w:rsidRPr="00965F7C">
        <w:rPr>
          <w:b/>
          <w:bCs/>
          <w:color w:val="000000"/>
          <w:szCs w:val="24"/>
        </w:rPr>
        <w:t>2.</w:t>
      </w:r>
      <w:r w:rsidRPr="00965F7C">
        <w:rPr>
          <w:color w:val="000000"/>
          <w:szCs w:val="24"/>
        </w:rPr>
        <w:t xml:space="preserve"> Допуснато е разсрочване, отсрочване или обезпечение на задълженията по т. 1</w:t>
      </w:r>
      <w:r w:rsidR="00965F7C" w:rsidRPr="00965F7C">
        <w:rPr>
          <w:color w:val="000000"/>
          <w:szCs w:val="24"/>
        </w:rPr>
        <w:t xml:space="preserve"> (</w:t>
      </w:r>
      <w:r w:rsidR="00965F7C" w:rsidRPr="00965F7C">
        <w:rPr>
          <w:i/>
          <w:color w:val="000000"/>
          <w:szCs w:val="24"/>
        </w:rPr>
        <w:t>ако ги има</w:t>
      </w:r>
      <w:r w:rsidR="00965F7C" w:rsidRPr="00965F7C">
        <w:rPr>
          <w:color w:val="000000"/>
          <w:szCs w:val="24"/>
        </w:rPr>
        <w:t>)</w:t>
      </w:r>
      <w:r w:rsidRPr="00965F7C">
        <w:rPr>
          <w:color w:val="000000"/>
          <w:szCs w:val="24"/>
        </w:rPr>
        <w:t xml:space="preserve"> или задължението е по акт, който не е влязъл в сила</w:t>
      </w:r>
      <w:r w:rsidRPr="00965F7C">
        <w:rPr>
          <w:b/>
          <w:bCs/>
          <w:color w:val="000000"/>
          <w:szCs w:val="24"/>
          <w:vertAlign w:val="superscript"/>
        </w:rPr>
        <w:t>2</w:t>
      </w:r>
      <w:r w:rsidR="00965F7C" w:rsidRPr="00965F7C">
        <w:rPr>
          <w:b/>
          <w:bCs/>
          <w:color w:val="000000"/>
          <w:szCs w:val="24"/>
        </w:rPr>
        <w:t>;</w:t>
      </w:r>
    </w:p>
    <w:p w:rsidR="00AD27F8" w:rsidRPr="00AD27F8" w:rsidRDefault="00AD27F8" w:rsidP="00AD27F8">
      <w:pPr>
        <w:shd w:val="clear" w:color="auto" w:fill="FFFFFF"/>
        <w:autoSpaceDE w:val="0"/>
        <w:autoSpaceDN w:val="0"/>
        <w:adjustRightInd w:val="0"/>
        <w:jc w:val="both"/>
        <w:rPr>
          <w:b/>
          <w:bCs/>
          <w:color w:val="000000"/>
          <w:szCs w:val="24"/>
        </w:rPr>
      </w:pPr>
    </w:p>
    <w:p w:rsidR="00AD27F8" w:rsidRPr="00AD27F8" w:rsidRDefault="00AD27F8" w:rsidP="00AD27F8">
      <w:pPr>
        <w:shd w:val="clear" w:color="auto" w:fill="FFFFFF"/>
        <w:autoSpaceDE w:val="0"/>
        <w:autoSpaceDN w:val="0"/>
        <w:adjustRightInd w:val="0"/>
        <w:jc w:val="both"/>
        <w:rPr>
          <w:color w:val="000000"/>
          <w:szCs w:val="24"/>
        </w:rPr>
      </w:pPr>
      <w:r w:rsidRPr="00AD27F8">
        <w:rPr>
          <w:b/>
          <w:bCs/>
          <w:color w:val="000000"/>
          <w:szCs w:val="24"/>
        </w:rPr>
        <w:t>3.</w:t>
      </w:r>
      <w:r w:rsidRPr="00AD27F8">
        <w:rPr>
          <w:color w:val="000000"/>
          <w:szCs w:val="24"/>
        </w:rPr>
        <w:t xml:space="preserve"> Не е налице неравноп</w:t>
      </w:r>
      <w:r w:rsidR="00965F7C">
        <w:rPr>
          <w:color w:val="000000"/>
          <w:szCs w:val="24"/>
        </w:rPr>
        <w:t>оставеност по чл. 44, ал. 5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rPr>
        <w:t xml:space="preserve">4. </w:t>
      </w:r>
      <w:r w:rsidRPr="00AD27F8">
        <w:rPr>
          <w:color w:val="000000"/>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65F7C">
        <w:rPr>
          <w:color w:val="000000"/>
          <w:szCs w:val="24"/>
        </w:rPr>
        <w:t>;</w:t>
      </w:r>
    </w:p>
    <w:p w:rsidR="00AD27F8" w:rsidRPr="00AD27F8" w:rsidRDefault="00AD27F8" w:rsidP="00AD27F8">
      <w:pPr>
        <w:pBdr>
          <w:bottom w:val="single" w:sz="4" w:space="1" w:color="auto"/>
        </w:pBdr>
        <w:jc w:val="both"/>
        <w:rPr>
          <w:b/>
          <w:bCs/>
          <w:color w:val="000000"/>
          <w:szCs w:val="24"/>
        </w:rPr>
      </w:pPr>
    </w:p>
    <w:p w:rsidR="00AD27F8" w:rsidRDefault="00AD27F8" w:rsidP="00AD27F8">
      <w:pPr>
        <w:pBdr>
          <w:bottom w:val="single" w:sz="4" w:space="1" w:color="auto"/>
        </w:pBdr>
        <w:jc w:val="both"/>
        <w:rPr>
          <w:color w:val="000000"/>
          <w:szCs w:val="24"/>
        </w:rPr>
      </w:pPr>
      <w:r w:rsidRPr="00AD27F8">
        <w:rPr>
          <w:b/>
          <w:bCs/>
          <w:color w:val="000000"/>
          <w:szCs w:val="24"/>
        </w:rPr>
        <w:t>5.</w:t>
      </w:r>
      <w:r w:rsidRPr="00AD27F8">
        <w:rPr>
          <w:color w:val="000000"/>
          <w:szCs w:val="24"/>
        </w:rPr>
        <w:t xml:space="preserve"> Предоставил съм изискващата се информация, свързана с удостоверяване липсата на основания за отстраняване или изпъл</w:t>
      </w:r>
      <w:r w:rsidR="00965F7C">
        <w:rPr>
          <w:color w:val="000000"/>
          <w:szCs w:val="24"/>
        </w:rPr>
        <w:t>нението на критериите за подбор</w:t>
      </w:r>
      <w:r w:rsidR="00B31226">
        <w:rPr>
          <w:color w:val="000000"/>
          <w:szCs w:val="24"/>
        </w:rPr>
        <w:t>;</w:t>
      </w:r>
    </w:p>
    <w:p w:rsidR="00B31226" w:rsidRDefault="00B31226" w:rsidP="00AD27F8">
      <w:pPr>
        <w:pBdr>
          <w:bottom w:val="single" w:sz="4" w:space="1" w:color="auto"/>
        </w:pBdr>
        <w:jc w:val="both"/>
        <w:rPr>
          <w:color w:val="000000"/>
          <w:szCs w:val="24"/>
        </w:rPr>
      </w:pPr>
    </w:p>
    <w:p w:rsidR="00B31226" w:rsidRPr="00B31226" w:rsidRDefault="00B31226" w:rsidP="00AD27F8">
      <w:pPr>
        <w:pBdr>
          <w:bottom w:val="single" w:sz="4" w:space="1" w:color="auto"/>
        </w:pBdr>
        <w:jc w:val="both"/>
        <w:rPr>
          <w:color w:val="000000"/>
          <w:szCs w:val="24"/>
        </w:rPr>
      </w:pPr>
      <w:r w:rsidRPr="00B31226">
        <w:rPr>
          <w:b/>
          <w:color w:val="000000"/>
          <w:szCs w:val="24"/>
        </w:rPr>
        <w:t xml:space="preserve">6. </w:t>
      </w:r>
      <w:r w:rsidRPr="00B31226">
        <w:rPr>
          <w:color w:val="000000"/>
          <w:szCs w:val="24"/>
        </w:rPr>
        <w:t>За предст</w:t>
      </w:r>
      <w:r>
        <w:rPr>
          <w:color w:val="000000"/>
          <w:szCs w:val="24"/>
        </w:rPr>
        <w:t xml:space="preserve">авлявания от мен участник не </w:t>
      </w:r>
      <w:r w:rsidRPr="00B31226">
        <w:t xml:space="preserve">е установено с влязло в сила наказателно постановление или съдебно решение, нарушение </w:t>
      </w:r>
      <w:r w:rsidRPr="00686FD4">
        <w:rPr>
          <w:color w:val="000000" w:themeColor="text1"/>
        </w:rPr>
        <w:t xml:space="preserve">на </w:t>
      </w:r>
      <w:hyperlink r:id="rId23" w:history="1">
        <w:r w:rsidRPr="00686FD4">
          <w:rPr>
            <w:rStyle w:val="Hyperlink"/>
            <w:color w:val="000000" w:themeColor="text1"/>
            <w:u w:val="none"/>
          </w:rPr>
          <w:t>чл. 61, ал. 1</w:t>
        </w:r>
      </w:hyperlink>
      <w:r w:rsidRPr="00686FD4">
        <w:rPr>
          <w:color w:val="000000" w:themeColor="text1"/>
        </w:rPr>
        <w:t xml:space="preserve">, </w:t>
      </w:r>
      <w:hyperlink r:id="rId24" w:history="1">
        <w:r w:rsidRPr="00686FD4">
          <w:rPr>
            <w:rStyle w:val="Hyperlink"/>
            <w:color w:val="000000" w:themeColor="text1"/>
            <w:u w:val="none"/>
          </w:rPr>
          <w:t>чл. 62, ал. 1</w:t>
        </w:r>
      </w:hyperlink>
      <w:r w:rsidRPr="00686FD4">
        <w:rPr>
          <w:color w:val="000000" w:themeColor="text1"/>
        </w:rPr>
        <w:t xml:space="preserve"> или </w:t>
      </w:r>
      <w:hyperlink r:id="rId25" w:history="1">
        <w:r w:rsidRPr="00686FD4">
          <w:rPr>
            <w:rStyle w:val="Hyperlink"/>
            <w:color w:val="000000" w:themeColor="text1"/>
            <w:u w:val="none"/>
          </w:rPr>
          <w:t>3</w:t>
        </w:r>
      </w:hyperlink>
      <w:r w:rsidRPr="00686FD4">
        <w:rPr>
          <w:color w:val="000000" w:themeColor="text1"/>
        </w:rPr>
        <w:t xml:space="preserve">, </w:t>
      </w:r>
      <w:hyperlink r:id="rId26" w:history="1">
        <w:r w:rsidRPr="00686FD4">
          <w:rPr>
            <w:rStyle w:val="Hyperlink"/>
            <w:color w:val="000000" w:themeColor="text1"/>
            <w:u w:val="none"/>
          </w:rPr>
          <w:t>чл. 63, ал. 1</w:t>
        </w:r>
      </w:hyperlink>
      <w:r w:rsidRPr="00686FD4">
        <w:rPr>
          <w:color w:val="000000" w:themeColor="text1"/>
        </w:rPr>
        <w:t xml:space="preserve"> или </w:t>
      </w:r>
      <w:hyperlink r:id="rId27" w:history="1">
        <w:r w:rsidRPr="00686FD4">
          <w:rPr>
            <w:rStyle w:val="Hyperlink"/>
            <w:color w:val="000000" w:themeColor="text1"/>
            <w:u w:val="none"/>
          </w:rPr>
          <w:t>2</w:t>
        </w:r>
      </w:hyperlink>
      <w:r w:rsidRPr="00686FD4">
        <w:rPr>
          <w:color w:val="000000" w:themeColor="text1"/>
        </w:rPr>
        <w:t xml:space="preserve">, </w:t>
      </w:r>
      <w:hyperlink r:id="rId28" w:history="1">
        <w:r w:rsidRPr="00686FD4">
          <w:rPr>
            <w:rStyle w:val="Hyperlink"/>
            <w:color w:val="000000" w:themeColor="text1"/>
            <w:u w:val="none"/>
          </w:rPr>
          <w:t>чл. 118</w:t>
        </w:r>
      </w:hyperlink>
      <w:r w:rsidRPr="00686FD4">
        <w:rPr>
          <w:color w:val="000000" w:themeColor="text1"/>
        </w:rPr>
        <w:t xml:space="preserve">, </w:t>
      </w:r>
      <w:hyperlink r:id="rId29" w:history="1">
        <w:r w:rsidRPr="00686FD4">
          <w:rPr>
            <w:rStyle w:val="Hyperlink"/>
            <w:color w:val="000000" w:themeColor="text1"/>
            <w:u w:val="none"/>
          </w:rPr>
          <w:t>чл. 128</w:t>
        </w:r>
      </w:hyperlink>
      <w:r w:rsidRPr="00686FD4">
        <w:rPr>
          <w:color w:val="000000" w:themeColor="text1"/>
        </w:rPr>
        <w:t xml:space="preserve">, </w:t>
      </w:r>
      <w:hyperlink r:id="rId30" w:history="1">
        <w:r w:rsidRPr="00686FD4">
          <w:rPr>
            <w:rStyle w:val="Hyperlink"/>
            <w:color w:val="000000" w:themeColor="text1"/>
            <w:u w:val="none"/>
          </w:rPr>
          <w:t>чл. 228, ал. 3</w:t>
        </w:r>
      </w:hyperlink>
      <w:r w:rsidRPr="00686FD4">
        <w:rPr>
          <w:color w:val="000000" w:themeColor="text1"/>
        </w:rPr>
        <w:t xml:space="preserve">, </w:t>
      </w:r>
      <w:hyperlink r:id="rId31" w:history="1">
        <w:r w:rsidRPr="00686FD4">
          <w:rPr>
            <w:rStyle w:val="Hyperlink"/>
            <w:color w:val="000000" w:themeColor="text1"/>
            <w:u w:val="none"/>
          </w:rPr>
          <w:t>чл. 245</w:t>
        </w:r>
      </w:hyperlink>
      <w:r w:rsidRPr="00686FD4">
        <w:rPr>
          <w:color w:val="000000" w:themeColor="text1"/>
        </w:rPr>
        <w:t xml:space="preserve"> и </w:t>
      </w:r>
      <w:hyperlink r:id="rId32" w:history="1">
        <w:r w:rsidRPr="00686FD4">
          <w:rPr>
            <w:rStyle w:val="Hyperlink"/>
            <w:color w:val="000000" w:themeColor="text1"/>
            <w:u w:val="none"/>
          </w:rPr>
          <w:t>чл. 301</w:t>
        </w:r>
      </w:hyperlink>
      <w:r w:rsidRPr="00686FD4">
        <w:rPr>
          <w:color w:val="000000" w:themeColor="text1"/>
        </w:rPr>
        <w:t xml:space="preserve"> – </w:t>
      </w:r>
      <w:hyperlink r:id="rId33" w:history="1">
        <w:r w:rsidRPr="00686FD4">
          <w:rPr>
            <w:rStyle w:val="Hyperlink"/>
            <w:color w:val="000000" w:themeColor="text1"/>
            <w:u w:val="none"/>
          </w:rPr>
          <w:t>305 от Кодекса на труда</w:t>
        </w:r>
      </w:hyperlink>
      <w:r w:rsidRPr="00686FD4">
        <w:rPr>
          <w:color w:val="000000" w:themeColor="text1"/>
        </w:rPr>
        <w:t xml:space="preserve"> или </w:t>
      </w:r>
      <w:hyperlink r:id="rId34" w:history="1">
        <w:r w:rsidRPr="00686FD4">
          <w:rPr>
            <w:rStyle w:val="Hyperlink"/>
            <w:color w:val="000000" w:themeColor="text1"/>
            <w:u w:val="none"/>
          </w:rPr>
          <w:t>чл. 13, ал. 1 от Закона за трудовата миграция и трудовата мобилност</w:t>
        </w:r>
      </w:hyperlink>
      <w:r w:rsidRPr="00686FD4">
        <w:rPr>
          <w:color w:val="000000" w:themeColor="text1"/>
        </w:rPr>
        <w:t xml:space="preserve"> или аналогични </w:t>
      </w:r>
      <w:r w:rsidRPr="00B31226">
        <w:t>задължения, установени с акт на компетентен орган, съгласно законодателството на държавата, в която кандидатът или участникът е установен;</w:t>
      </w:r>
    </w:p>
    <w:p w:rsidR="00965F7C" w:rsidRPr="00965F7C" w:rsidRDefault="00965F7C"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1</w:t>
      </w:r>
      <w:r w:rsidRPr="00AD27F8">
        <w:rPr>
          <w:color w:val="000000"/>
          <w:szCs w:val="24"/>
        </w:rPr>
        <w:t xml:space="preserve"> Когато участникът е декларирал наличие на данъци и задължителни осигурителни вноски и размерът им е </w:t>
      </w:r>
      <w:r w:rsidR="00B31226">
        <w:rPr>
          <w:color w:val="000000"/>
          <w:szCs w:val="24"/>
        </w:rPr>
        <w:t>до</w:t>
      </w:r>
      <w:r w:rsidRPr="00AD27F8">
        <w:rPr>
          <w:color w:val="000000"/>
          <w:szCs w:val="24"/>
        </w:rPr>
        <w:t xml:space="preserve"> 1 на сто от сумата на годишния общ оборот за последната приключена финансова година,</w:t>
      </w:r>
      <w:r w:rsidR="00B31226">
        <w:rPr>
          <w:color w:val="000000"/>
          <w:szCs w:val="24"/>
        </w:rPr>
        <w:t xml:space="preserve"> но не повече от 50 000 лв.</w:t>
      </w:r>
      <w:r w:rsidRPr="00AD27F8">
        <w:rPr>
          <w:color w:val="000000"/>
          <w:szCs w:val="24"/>
        </w:rPr>
        <w:t xml:space="preserve"> декларирането на обстоятелството, </w:t>
      </w:r>
      <w:r w:rsidRPr="00AD27F8">
        <w:rPr>
          <w:color w:val="000000"/>
          <w:szCs w:val="24"/>
        </w:rPr>
        <w:lastRenderedPageBreak/>
        <w:t xml:space="preserve">представляващо основание за задължително отстраняване по см. на чл. 54, ал. 1, т. 3 </w:t>
      </w:r>
      <w:r w:rsidR="00965F7C">
        <w:rPr>
          <w:color w:val="000000"/>
          <w:szCs w:val="24"/>
        </w:rPr>
        <w:t xml:space="preserve">от </w:t>
      </w:r>
      <w:r w:rsidRPr="00AD27F8">
        <w:rPr>
          <w:color w:val="000000"/>
          <w:szCs w:val="24"/>
        </w:rPr>
        <w:t xml:space="preserve">ЗОП, няма да бъде приложено на осн. чл. 54, ал. </w:t>
      </w:r>
      <w:r w:rsidR="00B31226">
        <w:rPr>
          <w:color w:val="000000"/>
          <w:szCs w:val="24"/>
        </w:rPr>
        <w:t xml:space="preserve">5 </w:t>
      </w:r>
      <w:r w:rsidR="00965F7C">
        <w:rPr>
          <w:color w:val="000000"/>
          <w:szCs w:val="24"/>
        </w:rPr>
        <w:t xml:space="preserve">от </w:t>
      </w:r>
      <w:r w:rsidRPr="00AD27F8">
        <w:rPr>
          <w:color w:val="000000"/>
          <w:szCs w:val="24"/>
        </w:rPr>
        <w:t>ЗОП.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 посочен в чл. 54, ал</w:t>
      </w:r>
      <w:r w:rsidR="00B31226">
        <w:rPr>
          <w:color w:val="000000"/>
          <w:szCs w:val="24"/>
        </w:rPr>
        <w:t xml:space="preserve">. 5 от </w:t>
      </w:r>
      <w:r w:rsidRPr="00AD27F8">
        <w:rPr>
          <w:color w:val="000000"/>
          <w:szCs w:val="24"/>
        </w:rPr>
        <w:t>ЗОП.</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color w:val="000000"/>
          <w:szCs w:val="24"/>
        </w:rPr>
      </w:pPr>
      <w:r w:rsidRPr="00AD27F8">
        <w:rPr>
          <w:b/>
          <w:bCs/>
          <w:color w:val="000000"/>
          <w:szCs w:val="24"/>
          <w:vertAlign w:val="superscript"/>
        </w:rPr>
        <w:t>2</w:t>
      </w:r>
      <w:r w:rsidRPr="00AD27F8">
        <w:rPr>
          <w:b/>
          <w:bCs/>
          <w:color w:val="000000"/>
          <w:szCs w:val="24"/>
        </w:rPr>
        <w:t xml:space="preserve"> </w:t>
      </w:r>
      <w:r w:rsidRPr="00AD27F8">
        <w:rPr>
          <w:color w:val="000000"/>
          <w:szCs w:val="24"/>
        </w:rPr>
        <w:t>В случай, че участникът докаже погасяване на задълженията по чл. 54, ал. 1, т. 3 ЗОП, в това число и начислените лихви и/или глоби, или че същите са разсрочени, отсрочени или обезпечени, възложителят ще приложи чл. 56, ал. 2 и ал. 3 ЗОП.</w:t>
      </w:r>
    </w:p>
    <w:p w:rsidR="00AD27F8" w:rsidRPr="00AD27F8" w:rsidRDefault="00AD27F8" w:rsidP="00AD27F8">
      <w:pPr>
        <w:pBdr>
          <w:bottom w:val="single" w:sz="4" w:space="1" w:color="auto"/>
        </w:pBdr>
        <w:jc w:val="both"/>
        <w:rPr>
          <w:b/>
          <w:bCs/>
          <w:color w:val="000000"/>
          <w:szCs w:val="24"/>
        </w:rPr>
      </w:pPr>
    </w:p>
    <w:p w:rsidR="00AD27F8" w:rsidRPr="00AD27F8" w:rsidRDefault="00AD27F8" w:rsidP="00AD27F8">
      <w:pPr>
        <w:pBdr>
          <w:bottom w:val="single" w:sz="4" w:space="1" w:color="auto"/>
        </w:pBdr>
        <w:jc w:val="both"/>
        <w:rPr>
          <w:color w:val="000000"/>
          <w:szCs w:val="24"/>
        </w:rPr>
      </w:pPr>
      <w:r w:rsidRPr="00AD27F8">
        <w:rPr>
          <w:color w:val="000000"/>
          <w:szCs w:val="24"/>
        </w:rPr>
        <w:t>Дата……………………………</w:t>
      </w:r>
    </w:p>
    <w:p w:rsidR="00AD27F8" w:rsidRPr="00AD27F8" w:rsidRDefault="00AD27F8" w:rsidP="00AD27F8">
      <w:pPr>
        <w:pBdr>
          <w:bottom w:val="single" w:sz="4" w:space="1" w:color="auto"/>
        </w:pBdr>
        <w:jc w:val="both"/>
        <w:rPr>
          <w:color w:val="000000"/>
          <w:szCs w:val="24"/>
        </w:rPr>
      </w:pPr>
      <w:r w:rsidRPr="00AD27F8">
        <w:rPr>
          <w:color w:val="000000"/>
          <w:szCs w:val="24"/>
        </w:rPr>
        <w:t>Декларатор:…………………………</w:t>
      </w:r>
    </w:p>
    <w:p w:rsidR="00AD27F8" w:rsidRPr="00AD27F8" w:rsidRDefault="00AD27F8" w:rsidP="00AD27F8">
      <w:pPr>
        <w:pBdr>
          <w:bottom w:val="single" w:sz="4" w:space="1" w:color="auto"/>
        </w:pBdr>
        <w:jc w:val="both"/>
        <w:rPr>
          <w:color w:val="000000"/>
          <w:szCs w:val="24"/>
        </w:rPr>
      </w:pPr>
      <w:r w:rsidRPr="00AD27F8">
        <w:rPr>
          <w:color w:val="000000"/>
          <w:szCs w:val="24"/>
        </w:rPr>
        <w:t>/подпис и печат /</w:t>
      </w:r>
    </w:p>
    <w:p w:rsidR="00AD27F8" w:rsidRPr="00AD27F8" w:rsidRDefault="00AD27F8" w:rsidP="00AD27F8">
      <w:pPr>
        <w:pBdr>
          <w:bottom w:val="single" w:sz="4" w:space="1" w:color="auto"/>
        </w:pBdr>
        <w:jc w:val="both"/>
        <w:rPr>
          <w:color w:val="000000"/>
          <w:szCs w:val="24"/>
        </w:rPr>
      </w:pPr>
    </w:p>
    <w:p w:rsidR="00AD27F8" w:rsidRPr="00AD27F8" w:rsidRDefault="00AD27F8" w:rsidP="00AD27F8">
      <w:pPr>
        <w:pBdr>
          <w:bottom w:val="single" w:sz="4" w:space="1" w:color="auto"/>
        </w:pBdr>
        <w:jc w:val="both"/>
        <w:rPr>
          <w:i/>
          <w:iCs/>
          <w:color w:val="000000"/>
          <w:szCs w:val="24"/>
        </w:rPr>
      </w:pPr>
      <w:r w:rsidRPr="00AD27F8">
        <w:rPr>
          <w:i/>
          <w:iCs/>
          <w:color w:val="000000"/>
          <w:szCs w:val="24"/>
        </w:rPr>
        <w:t xml:space="preserve">Декларацията се подписва от лицето, което може самостоятелно да представлява участника, в случай, че участникът се представлява от повече от едно лице, съгл. чл. </w:t>
      </w:r>
      <w:r w:rsidR="00E04B49">
        <w:rPr>
          <w:i/>
          <w:iCs/>
          <w:color w:val="000000"/>
          <w:szCs w:val="24"/>
        </w:rPr>
        <w:t>192</w:t>
      </w:r>
      <w:r w:rsidRPr="00AD27F8">
        <w:rPr>
          <w:i/>
          <w:iCs/>
          <w:color w:val="000000"/>
          <w:szCs w:val="24"/>
        </w:rPr>
        <w:t xml:space="preserve">, ал. </w:t>
      </w:r>
      <w:r w:rsidR="00E04B49">
        <w:rPr>
          <w:i/>
          <w:iCs/>
          <w:color w:val="000000"/>
          <w:szCs w:val="24"/>
        </w:rPr>
        <w:t>3 от ЗОП.</w:t>
      </w:r>
    </w:p>
    <w:p w:rsidR="00AD27F8" w:rsidRPr="00AD27F8" w:rsidRDefault="00AD27F8" w:rsidP="00AD27F8">
      <w:pPr>
        <w:pBdr>
          <w:bottom w:val="single" w:sz="4" w:space="1" w:color="auto"/>
        </w:pBdr>
        <w:jc w:val="both"/>
        <w:rPr>
          <w:i/>
          <w:iCs/>
          <w:color w:val="000000"/>
          <w:szCs w:val="24"/>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right"/>
        <w:outlineLvl w:val="1"/>
        <w:rPr>
          <w:b/>
          <w:szCs w:val="24"/>
          <w:lang w:eastAsia="bg-BG"/>
        </w:rPr>
      </w:pPr>
      <w:r w:rsidRPr="00AD27F8">
        <w:rPr>
          <w:b/>
          <w:szCs w:val="24"/>
          <w:lang w:eastAsia="bg-BG"/>
        </w:rPr>
        <w:br w:type="page"/>
      </w:r>
      <w:r w:rsidRPr="00AD27F8">
        <w:rPr>
          <w:b/>
          <w:bCs/>
          <w:i/>
          <w:color w:val="000000"/>
          <w:szCs w:val="24"/>
          <w:lang w:eastAsia="bg-BG"/>
        </w:rPr>
        <w:lastRenderedPageBreak/>
        <w:t>Образец № 5</w:t>
      </w:r>
    </w:p>
    <w:p w:rsidR="00AD27F8" w:rsidRPr="00AD27F8" w:rsidRDefault="00AD27F8" w:rsidP="00AD27F8">
      <w:pPr>
        <w:spacing w:line="360" w:lineRule="auto"/>
        <w:jc w:val="center"/>
        <w:outlineLvl w:val="1"/>
        <w:rPr>
          <w:b/>
          <w:szCs w:val="24"/>
          <w:lang w:eastAsia="bg-BG"/>
        </w:rPr>
      </w:pPr>
      <w:r w:rsidRPr="00AD27F8">
        <w:rPr>
          <w:b/>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9F3B60" w:rsidRPr="0076361C" w:rsidRDefault="00AD27F8" w:rsidP="009F3B60">
      <w:pPr>
        <w:jc w:val="both"/>
        <w:rPr>
          <w:b/>
          <w:szCs w:val="24"/>
          <w:lang w:val="ru-RU"/>
        </w:rPr>
      </w:pPr>
      <w:r w:rsidRPr="00AD27F8">
        <w:rPr>
          <w:szCs w:val="24"/>
          <w:lang w:eastAsia="bg-BG"/>
        </w:rPr>
        <w:t xml:space="preserve">Относно: участие в процедура за възлагане на обществена поръчка с предмет: </w:t>
      </w:r>
      <w:r w:rsidR="009F3B60" w:rsidRPr="0076361C">
        <w:rPr>
          <w:b/>
          <w:szCs w:val="24"/>
          <w:lang w:val="ru-RU"/>
        </w:rPr>
        <w:t>«Доставка на един брой употребяван автомобил тип «</w:t>
      </w:r>
      <w:r w:rsidR="009F3B60">
        <w:rPr>
          <w:b/>
          <w:szCs w:val="24"/>
          <w:lang w:val="ru-RU"/>
        </w:rPr>
        <w:t>двубандажен валяк» за нуждите на ОП «БЛАГОУСТРОЯВАНЕ И ПРЕВЕНЦИЯ» към Община Раковски</w:t>
      </w:r>
      <w:r w:rsidR="009F3B60" w:rsidRPr="0076361C">
        <w:rPr>
          <w:b/>
          <w:szCs w:val="24"/>
          <w:lang w:val="ru-RU"/>
        </w:rPr>
        <w:t>»</w:t>
      </w:r>
    </w:p>
    <w:p w:rsidR="00D4550F" w:rsidRPr="00D4550F" w:rsidRDefault="00D4550F" w:rsidP="00D4550F">
      <w:pPr>
        <w:jc w:val="both"/>
        <w:rPr>
          <w:b/>
          <w:szCs w:val="24"/>
          <w:lang w:val="ru-RU"/>
        </w:rPr>
      </w:pPr>
    </w:p>
    <w:p w:rsidR="00AD27F8" w:rsidRPr="00D4550F" w:rsidRDefault="00AD27F8" w:rsidP="00D4550F">
      <w:pPr>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ДЕКЛАРИРАМ, ЧЕ:</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 xml:space="preserve">1. Представляваното от мен дружество </w:t>
      </w:r>
      <w:r w:rsidRPr="00AD27F8">
        <w:rPr>
          <w:b/>
          <w:szCs w:val="24"/>
          <w:lang w:eastAsia="bg-BG"/>
        </w:rPr>
        <w:t>е / не е</w:t>
      </w:r>
      <w:r w:rsidRPr="00AD27F8">
        <w:rPr>
          <w:szCs w:val="24"/>
          <w:lang w:eastAsia="bg-BG"/>
        </w:rPr>
        <w:t xml:space="preserve"> регистрирано в юрисдикция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2. Представляваното от мен дружество </w:t>
      </w:r>
      <w:r w:rsidRPr="00AD27F8">
        <w:rPr>
          <w:b/>
          <w:szCs w:val="24"/>
          <w:lang w:eastAsia="bg-BG"/>
        </w:rPr>
        <w:t>е / не е</w:t>
      </w:r>
      <w:r w:rsidRPr="00AD27F8">
        <w:rPr>
          <w:szCs w:val="24"/>
          <w:lang w:eastAsia="bg-BG"/>
        </w:rPr>
        <w:t xml:space="preserve"> свързано с лица, регистрирани в юрисдикции с преференциален данъчен режим, а именно ……………………..………….</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3. Представляваното от мен дружество попада в изключението на </w:t>
      </w:r>
      <w:r w:rsidRPr="00AD27F8">
        <w:rPr>
          <w:b/>
          <w:szCs w:val="24"/>
          <w:lang w:eastAsia="bg-BG"/>
        </w:rPr>
        <w:t>чл. 4, т. …….</w:t>
      </w:r>
      <w:r w:rsidRPr="00AD27F8">
        <w:rPr>
          <w:szCs w:val="24"/>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27F8" w:rsidRPr="00AD27F8" w:rsidRDefault="00AD27F8" w:rsidP="00AD27F8">
      <w:pPr>
        <w:spacing w:line="360" w:lineRule="auto"/>
        <w:ind w:firstLine="720"/>
        <w:jc w:val="both"/>
        <w:rPr>
          <w:i/>
          <w:szCs w:val="24"/>
          <w:lang w:eastAsia="bg-BG"/>
        </w:rPr>
      </w:pPr>
      <w:r w:rsidRPr="00AD27F8">
        <w:rPr>
          <w:i/>
          <w:szCs w:val="24"/>
          <w:u w:val="single"/>
          <w:lang w:eastAsia="bg-BG"/>
        </w:rPr>
        <w:t>Забележка:</w:t>
      </w:r>
      <w:r w:rsidRPr="00AD27F8">
        <w:rPr>
          <w:i/>
          <w:szCs w:val="24"/>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D27F8" w:rsidRPr="00AD27F8" w:rsidRDefault="00AD27F8" w:rsidP="00AD27F8">
      <w:pPr>
        <w:spacing w:line="360" w:lineRule="auto"/>
        <w:ind w:firstLine="720"/>
        <w:jc w:val="both"/>
        <w:rPr>
          <w:szCs w:val="24"/>
          <w:lang w:eastAsia="bg-BG"/>
        </w:rPr>
      </w:pPr>
      <w:r w:rsidRPr="00AD27F8">
        <w:rPr>
          <w:szCs w:val="24"/>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w:t>
      </w:r>
      <w:r w:rsidRPr="00AD27F8">
        <w:rPr>
          <w:szCs w:val="24"/>
          <w:lang w:eastAsia="bg-BG"/>
        </w:rPr>
        <w:lastRenderedPageBreak/>
        <w:t>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ind w:firstLine="720"/>
        <w:jc w:val="both"/>
        <w:rPr>
          <w:szCs w:val="24"/>
          <w:lang w:eastAsia="bg-BG"/>
        </w:rPr>
      </w:pPr>
      <w:r w:rsidRPr="00AD27F8">
        <w:rPr>
          <w:szCs w:val="24"/>
          <w:lang w:eastAsia="bg-BG"/>
        </w:rPr>
        <w:t>Известно ми е, че за неверни данни нося наказателна отговорност по чл. 313 от Наказателния кодекс.</w:t>
      </w:r>
    </w:p>
    <w:p w:rsidR="00AD27F8" w:rsidRPr="00AD27F8" w:rsidRDefault="00AD27F8" w:rsidP="00AD27F8">
      <w:pPr>
        <w:spacing w:line="360" w:lineRule="auto"/>
        <w:ind w:firstLine="720"/>
        <w:jc w:val="both"/>
        <w:rPr>
          <w:szCs w:val="24"/>
          <w:lang w:eastAsia="bg-BG"/>
        </w:rPr>
      </w:pPr>
    </w:p>
    <w:p w:rsidR="00AD27F8" w:rsidRPr="00AD27F8" w:rsidRDefault="00AD27F8" w:rsidP="00AD27F8">
      <w:pPr>
        <w:spacing w:line="360" w:lineRule="auto"/>
        <w:jc w:val="both"/>
        <w:rPr>
          <w:b/>
          <w:bCs/>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bCs/>
          <w:szCs w:val="24"/>
          <w:lang w:eastAsia="bg-BG"/>
        </w:rPr>
        <w:t>ПОДПИС:.................................</w:t>
      </w:r>
    </w:p>
    <w:p w:rsidR="00AD27F8" w:rsidRPr="00AD27F8" w:rsidRDefault="00AD27F8" w:rsidP="00AD27F8">
      <w:pPr>
        <w:spacing w:line="360" w:lineRule="auto"/>
        <w:ind w:left="4320"/>
        <w:jc w:val="both"/>
        <w:rPr>
          <w:i/>
          <w:szCs w:val="24"/>
          <w:u w:val="single"/>
          <w:lang w:eastAsia="bg-BG"/>
        </w:rPr>
      </w:pPr>
      <w:r w:rsidRPr="00AD27F8">
        <w:rPr>
          <w:i/>
          <w:szCs w:val="24"/>
          <w:lang w:eastAsia="bg-BG"/>
        </w:rPr>
        <w:t>(трите имена, длъжност и подпис на декларатора-</w:t>
      </w:r>
      <w:r w:rsidRPr="00AD27F8">
        <w:rPr>
          <w:i/>
          <w:szCs w:val="24"/>
          <w:u w:val="single"/>
          <w:lang w:eastAsia="bg-BG"/>
        </w:rPr>
        <w:t>представляващ участника/лице, включено в обединението-участник</w:t>
      </w:r>
      <w:r w:rsidRPr="00AD27F8">
        <w:rPr>
          <w:i/>
          <w:szCs w:val="24"/>
          <w:lang w:eastAsia="bg-BG"/>
        </w:rPr>
        <w:t>)</w:t>
      </w:r>
    </w:p>
    <w:p w:rsidR="00AD27F8" w:rsidRPr="00AD27F8" w:rsidRDefault="00AD27F8" w:rsidP="00AD27F8">
      <w:pPr>
        <w:spacing w:line="360" w:lineRule="auto"/>
        <w:ind w:firstLine="720"/>
        <w:jc w:val="both"/>
        <w:rPr>
          <w:bCs/>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line="360" w:lineRule="auto"/>
        <w:ind w:firstLine="7470"/>
        <w:jc w:val="both"/>
        <w:rPr>
          <w:b/>
          <w:i/>
          <w:color w:val="000000"/>
          <w:szCs w:val="24"/>
          <w:lang w:eastAsia="bg-BG"/>
        </w:rPr>
      </w:pPr>
    </w:p>
    <w:p w:rsidR="00AD27F8" w:rsidRPr="00AD27F8" w:rsidRDefault="00AD27F8" w:rsidP="00AD27F8">
      <w:pPr>
        <w:spacing w:before="120" w:after="120"/>
        <w:jc w:val="right"/>
        <w:rPr>
          <w:b/>
          <w:bCs/>
          <w:i/>
          <w:color w:val="000000"/>
          <w:szCs w:val="24"/>
          <w:lang w:eastAsia="bg-BG"/>
        </w:rPr>
      </w:pPr>
      <w:r w:rsidRPr="00AD27F8">
        <w:rPr>
          <w:b/>
          <w:i/>
          <w:color w:val="000000"/>
          <w:szCs w:val="24"/>
          <w:lang w:eastAsia="bg-BG"/>
        </w:rPr>
        <w:br w:type="page"/>
      </w:r>
      <w:r w:rsidRPr="00AD27F8">
        <w:rPr>
          <w:b/>
          <w:bCs/>
          <w:i/>
          <w:color w:val="000000"/>
          <w:szCs w:val="24"/>
          <w:lang w:eastAsia="bg-BG"/>
        </w:rPr>
        <w:lastRenderedPageBreak/>
        <w:t>Образец № 6</w:t>
      </w:r>
    </w:p>
    <w:p w:rsidR="00AD27F8" w:rsidRPr="00AD27F8" w:rsidRDefault="00AD27F8" w:rsidP="00AD27F8">
      <w:pPr>
        <w:tabs>
          <w:tab w:val="left" w:pos="709"/>
        </w:tabs>
        <w:jc w:val="both"/>
        <w:rPr>
          <w:szCs w:val="24"/>
          <w:lang w:val="ru-RU" w:eastAsia="pl-PL"/>
        </w:rPr>
      </w:pPr>
    </w:p>
    <w:p w:rsidR="00AD27F8" w:rsidRPr="00AD27F8" w:rsidRDefault="00AD27F8" w:rsidP="00AD27F8">
      <w:pPr>
        <w:spacing w:line="360" w:lineRule="auto"/>
        <w:ind w:left="720"/>
        <w:contextualSpacing/>
        <w:jc w:val="center"/>
        <w:rPr>
          <w:rFonts w:eastAsia="Arial Unicode MS"/>
          <w:b/>
          <w:bCs/>
          <w:szCs w:val="24"/>
          <w:lang w:eastAsia="bg-BG"/>
        </w:rPr>
      </w:pPr>
      <w:r w:rsidRPr="00AD27F8">
        <w:rPr>
          <w:rFonts w:eastAsia="Arial Unicode MS"/>
          <w:b/>
          <w:bCs/>
          <w:szCs w:val="24"/>
          <w:lang w:eastAsia="bg-BG"/>
        </w:rPr>
        <w:t>Д Е К Л А Р А Ц И Я</w:t>
      </w:r>
    </w:p>
    <w:p w:rsidR="00AD27F8" w:rsidRPr="00AD27F8" w:rsidRDefault="00AD27F8" w:rsidP="00AD27F8">
      <w:pPr>
        <w:spacing w:line="360" w:lineRule="auto"/>
        <w:ind w:left="720"/>
        <w:contextualSpacing/>
        <w:jc w:val="center"/>
        <w:rPr>
          <w:rFonts w:eastAsia="Arial Unicode MS"/>
          <w:b/>
          <w:bCs/>
          <w:szCs w:val="24"/>
          <w:lang w:val="en-US" w:eastAsia="bg-BG"/>
        </w:rPr>
      </w:pPr>
      <w:r w:rsidRPr="00AD27F8">
        <w:rPr>
          <w:rFonts w:eastAsia="Arial Unicode MS"/>
          <w:b/>
          <w:szCs w:val="24"/>
          <w:lang w:eastAsia="bg-BG"/>
        </w:rPr>
        <w:t xml:space="preserve">по чл. 69 от </w:t>
      </w:r>
      <w:r w:rsidRPr="00AD27F8">
        <w:rPr>
          <w:rFonts w:eastAsia="Arial Unicode MS"/>
          <w:b/>
          <w:bCs/>
          <w:szCs w:val="24"/>
          <w:lang w:eastAsia="bg-BG"/>
        </w:rPr>
        <w:t>Закона противодействие на корупцията и за отнемане на незаконно придобитото имущество</w:t>
      </w:r>
    </w:p>
    <w:p w:rsidR="00AD27F8" w:rsidRPr="00AD27F8" w:rsidRDefault="00AD27F8" w:rsidP="00AD27F8">
      <w:pPr>
        <w:spacing w:line="360" w:lineRule="auto"/>
        <w:ind w:firstLine="540"/>
        <w:jc w:val="both"/>
        <w:rPr>
          <w:szCs w:val="24"/>
          <w:lang w:eastAsia="bg-BG"/>
        </w:rPr>
      </w:pPr>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6772BB" w:rsidRPr="0076361C" w:rsidRDefault="00AD27F8" w:rsidP="006772BB">
      <w:pPr>
        <w:jc w:val="both"/>
        <w:rPr>
          <w:b/>
          <w:szCs w:val="24"/>
          <w:lang w:val="ru-RU"/>
        </w:rPr>
      </w:pPr>
      <w:r w:rsidRPr="00AD27F8">
        <w:rPr>
          <w:szCs w:val="24"/>
          <w:lang w:eastAsia="bg-BG"/>
        </w:rPr>
        <w:t xml:space="preserve">Относно: участие в процедура за възлагане на обществена поръчка с предмет: </w:t>
      </w:r>
      <w:r w:rsidR="006772BB" w:rsidRPr="0076361C">
        <w:rPr>
          <w:b/>
          <w:szCs w:val="24"/>
          <w:lang w:val="ru-RU"/>
        </w:rPr>
        <w:t>«Доставка на един брой употребяван автомобил тип «</w:t>
      </w:r>
      <w:r w:rsidR="006772BB">
        <w:rPr>
          <w:b/>
          <w:szCs w:val="24"/>
          <w:lang w:val="ru-RU"/>
        </w:rPr>
        <w:t>двубандажен валяк» за нуждите на ОП «БЛАГОУСТРОЯВАНЕ И ПРЕВЕНЦИЯ» към Община Раковски</w:t>
      </w:r>
      <w:r w:rsidR="006772BB" w:rsidRPr="0076361C">
        <w:rPr>
          <w:b/>
          <w:szCs w:val="24"/>
          <w:lang w:val="ru-RU"/>
        </w:rPr>
        <w:t>»</w:t>
      </w:r>
    </w:p>
    <w:p w:rsidR="00D4550F" w:rsidRPr="00D4550F" w:rsidRDefault="00D4550F" w:rsidP="00D4550F">
      <w:pPr>
        <w:jc w:val="both"/>
        <w:rPr>
          <w:b/>
          <w:szCs w:val="24"/>
          <w:lang w:val="ru-RU"/>
        </w:rPr>
      </w:pPr>
    </w:p>
    <w:p w:rsidR="00AD27F8" w:rsidRPr="00AD27F8" w:rsidRDefault="00AD27F8" w:rsidP="00AD27F8">
      <w:pPr>
        <w:jc w:val="both"/>
        <w:rPr>
          <w:rFonts w:eastAsia="Arial Unicode MS"/>
          <w:b/>
          <w:caps/>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r w:rsidRPr="00AD27F8">
        <w:rPr>
          <w:rFonts w:eastAsia="Arial Unicode MS"/>
          <w:b/>
          <w:caps/>
          <w:szCs w:val="24"/>
          <w:lang w:eastAsia="bg-BG"/>
        </w:rPr>
        <w:t xml:space="preserve">Декларирам, </w:t>
      </w:r>
      <w:r w:rsidRPr="00AD27F8">
        <w:rPr>
          <w:rFonts w:eastAsia="Arial Unicode MS"/>
          <w:b/>
          <w:szCs w:val="24"/>
          <w:lang w:eastAsia="bg-BG"/>
        </w:rPr>
        <w:t>ЧЕ:</w:t>
      </w: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jc w:val="center"/>
        <w:rPr>
          <w:rFonts w:eastAsia="Arial Unicode MS"/>
          <w:b/>
          <w:szCs w:val="24"/>
          <w:lang w:eastAsia="bg-BG"/>
        </w:rPr>
      </w:pPr>
    </w:p>
    <w:p w:rsidR="00AD27F8" w:rsidRPr="00AD27F8" w:rsidRDefault="00AD27F8" w:rsidP="00AD27F8">
      <w:pPr>
        <w:tabs>
          <w:tab w:val="center" w:pos="0"/>
          <w:tab w:val="right" w:pos="9072"/>
        </w:tabs>
        <w:ind w:firstLine="567"/>
        <w:jc w:val="both"/>
        <w:rPr>
          <w:rFonts w:eastAsia="Arial Unicode MS"/>
          <w:szCs w:val="24"/>
          <w:lang w:eastAsia="bg-BG"/>
        </w:rPr>
      </w:pPr>
      <w:r w:rsidRPr="00AD27F8">
        <w:rPr>
          <w:rFonts w:eastAsia="Arial Unicode MS"/>
          <w:szCs w:val="24"/>
          <w:lang w:eastAsia="bg-BG"/>
        </w:rPr>
        <w:t>1. Не съм лице, заемало през последната година висша п</w:t>
      </w:r>
      <w:r w:rsidR="00D4550F">
        <w:rPr>
          <w:rFonts w:eastAsia="Arial Unicode MS"/>
          <w:szCs w:val="24"/>
          <w:lang w:eastAsia="bg-BG"/>
        </w:rPr>
        <w:t>ублична длъжност в Община Раковски</w:t>
      </w:r>
      <w:r w:rsidRPr="00AD27F8">
        <w:rPr>
          <w:rFonts w:eastAsia="Arial Unicode MS"/>
          <w:szCs w:val="24"/>
          <w:lang w:eastAsia="bg-BG"/>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AD27F8" w:rsidRPr="00AD27F8" w:rsidRDefault="00AD27F8" w:rsidP="00AD27F8">
      <w:pPr>
        <w:tabs>
          <w:tab w:val="center" w:pos="0"/>
          <w:tab w:val="right" w:pos="9072"/>
        </w:tabs>
        <w:ind w:firstLine="567"/>
        <w:jc w:val="both"/>
        <w:rPr>
          <w:rFonts w:eastAsia="Arial Unicode MS"/>
          <w:b/>
          <w:szCs w:val="24"/>
          <w:lang w:eastAsia="bg-BG"/>
        </w:rPr>
      </w:pPr>
      <w:r w:rsidRPr="00AD27F8">
        <w:rPr>
          <w:rFonts w:eastAsia="Arial Unicode MS"/>
          <w:szCs w:val="24"/>
          <w:lang w:eastAsia="bg-BG"/>
        </w:rPr>
        <w:t>2. В представляваното от мен юридическо лице няма лице по ал. 1 от чл. 69 от З</w:t>
      </w:r>
      <w:r w:rsidR="006772BB">
        <w:rPr>
          <w:rFonts w:eastAsia="Arial Unicode MS"/>
          <w:szCs w:val="24"/>
          <w:lang w:eastAsia="bg-BG"/>
        </w:rPr>
        <w:t>П</w:t>
      </w:r>
      <w:r w:rsidRPr="00AD27F8">
        <w:rPr>
          <w:rFonts w:eastAsia="Arial Unicode MS"/>
          <w:szCs w:val="24"/>
          <w:lang w:eastAsia="bg-BG"/>
        </w:rPr>
        <w:t>КОНПИ, което е съдружник, притежава дялове или е управител или член на орган на управление или контрол след освобождаваното му от длъжност.</w:t>
      </w:r>
    </w:p>
    <w:p w:rsidR="00AD27F8" w:rsidRPr="00AD27F8" w:rsidRDefault="00AD27F8" w:rsidP="00AD27F8">
      <w:pPr>
        <w:tabs>
          <w:tab w:val="center" w:pos="0"/>
          <w:tab w:val="right" w:pos="9072"/>
        </w:tabs>
        <w:jc w:val="both"/>
        <w:rPr>
          <w:rFonts w:eastAsia="Arial Unicode MS"/>
          <w:b/>
          <w:szCs w:val="24"/>
          <w:lang w:eastAsia="bg-BG"/>
        </w:rPr>
      </w:pPr>
    </w:p>
    <w:p w:rsidR="00AD27F8" w:rsidRPr="00AD27F8" w:rsidRDefault="00AD27F8" w:rsidP="00AD27F8">
      <w:pPr>
        <w:tabs>
          <w:tab w:val="left" w:pos="993"/>
        </w:tabs>
        <w:spacing w:line="360" w:lineRule="auto"/>
        <w:ind w:firstLine="567"/>
        <w:jc w:val="both"/>
        <w:rPr>
          <w:rFonts w:eastAsia="Arial Unicode MS"/>
          <w:szCs w:val="24"/>
          <w:lang w:eastAsia="bg-BG"/>
        </w:rPr>
      </w:pPr>
      <w:r w:rsidRPr="00AD27F8">
        <w:rPr>
          <w:rFonts w:eastAsia="Arial Unicode MS"/>
          <w:szCs w:val="24"/>
          <w:lang w:eastAsia="bg-BG"/>
        </w:rPr>
        <w:t>Известно ми е, че при деклариране на неверни данни в настоящата декларация подлежа на наказателна отговорност по чл. 313 от НК.</w:t>
      </w:r>
    </w:p>
    <w:p w:rsidR="00AD27F8" w:rsidRPr="00AD27F8" w:rsidRDefault="00AD27F8" w:rsidP="00AD27F8">
      <w:pPr>
        <w:ind w:firstLine="567"/>
        <w:jc w:val="both"/>
        <w:rPr>
          <w:rFonts w:eastAsia="Arial Unicode MS"/>
          <w:szCs w:val="24"/>
          <w:lang w:eastAsia="bg-BG"/>
        </w:rPr>
      </w:pPr>
    </w:p>
    <w:p w:rsidR="00AD27F8" w:rsidRPr="00AD27F8" w:rsidRDefault="00AD27F8" w:rsidP="00AD27F8">
      <w:pPr>
        <w:ind w:firstLine="567"/>
        <w:jc w:val="both"/>
        <w:rPr>
          <w:rFonts w:eastAsia="Arial Unicode MS"/>
          <w:szCs w:val="24"/>
          <w:lang w:eastAsia="bg-BG"/>
        </w:rPr>
      </w:pPr>
    </w:p>
    <w:p w:rsidR="00AD27F8" w:rsidRPr="00AD27F8" w:rsidRDefault="00AD27F8" w:rsidP="00AD27F8">
      <w:pPr>
        <w:spacing w:line="360" w:lineRule="auto"/>
        <w:ind w:firstLine="567"/>
        <w:jc w:val="both"/>
        <w:rPr>
          <w:rFonts w:eastAsia="Arial Unicode MS"/>
          <w:szCs w:val="24"/>
          <w:u w:val="single"/>
          <w:lang w:val="ru-RU" w:eastAsia="bg-BG"/>
        </w:rPr>
      </w:pPr>
      <w:r w:rsidRPr="00AD27F8">
        <w:rPr>
          <w:rFonts w:eastAsia="Arial Unicode MS"/>
          <w:szCs w:val="24"/>
          <w:lang w:eastAsia="bg-BG"/>
        </w:rPr>
        <w:t>……………………… г.</w:t>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r>
      <w:r w:rsidRPr="00AD27F8">
        <w:rPr>
          <w:rFonts w:eastAsia="Arial Unicode MS"/>
          <w:szCs w:val="24"/>
          <w:lang w:eastAsia="bg-BG"/>
        </w:rPr>
        <w:tab/>
        <w:t>Декларатор: ………………………</w:t>
      </w:r>
    </w:p>
    <w:p w:rsidR="00AD27F8" w:rsidRPr="00D4550F" w:rsidRDefault="00AD27F8" w:rsidP="00D4550F">
      <w:pPr>
        <w:spacing w:line="360" w:lineRule="auto"/>
        <w:ind w:firstLine="567"/>
        <w:jc w:val="both"/>
        <w:rPr>
          <w:rFonts w:eastAsia="Arial Unicode MS"/>
          <w:i/>
          <w:iCs/>
          <w:szCs w:val="24"/>
          <w:lang w:eastAsia="bg-BG"/>
        </w:rPr>
      </w:pPr>
      <w:r w:rsidRPr="00AD27F8">
        <w:rPr>
          <w:rFonts w:eastAsia="Arial Unicode MS"/>
          <w:i/>
          <w:iCs/>
          <w:szCs w:val="24"/>
          <w:lang w:eastAsia="bg-BG"/>
        </w:rPr>
        <w:t>(дата на подписване)</w:t>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r>
      <w:r w:rsidRPr="00AD27F8">
        <w:rPr>
          <w:rFonts w:eastAsia="Arial Unicode MS"/>
          <w:i/>
          <w:iCs/>
          <w:szCs w:val="24"/>
          <w:lang w:eastAsia="bg-BG"/>
        </w:rPr>
        <w:tab/>
        <w:t xml:space="preserve">           (подпис и печат)</w:t>
      </w:r>
    </w:p>
    <w:p w:rsidR="00AD27F8" w:rsidRPr="00AD27F8" w:rsidRDefault="00AD27F8" w:rsidP="00AD27F8">
      <w:pPr>
        <w:spacing w:before="120" w:after="120"/>
        <w:jc w:val="right"/>
        <w:rPr>
          <w:b/>
          <w:bCs/>
          <w:i/>
          <w:color w:val="000000"/>
          <w:szCs w:val="24"/>
          <w:lang w:eastAsia="bg-BG"/>
        </w:rPr>
      </w:pPr>
      <w:r w:rsidRPr="00AD27F8">
        <w:rPr>
          <w:b/>
          <w:bCs/>
          <w:i/>
          <w:color w:val="000000"/>
          <w:szCs w:val="24"/>
          <w:lang w:eastAsia="bg-BG"/>
        </w:rPr>
        <w:lastRenderedPageBreak/>
        <w:t>Образец № 7</w:t>
      </w:r>
    </w:p>
    <w:p w:rsidR="00AD27F8" w:rsidRPr="00AD27F8" w:rsidRDefault="00AD27F8" w:rsidP="00AD27F8">
      <w:pPr>
        <w:spacing w:before="120" w:after="120" w:line="0" w:lineRule="atLeast"/>
        <w:ind w:left="2160" w:right="441" w:hanging="2160"/>
        <w:jc w:val="right"/>
        <w:rPr>
          <w:b/>
          <w:bCs/>
          <w:szCs w:val="24"/>
        </w:rPr>
      </w:pPr>
    </w:p>
    <w:p w:rsidR="00AD27F8" w:rsidRPr="00AD27F8" w:rsidRDefault="00AD27F8" w:rsidP="00AD27F8">
      <w:pPr>
        <w:jc w:val="both"/>
        <w:rPr>
          <w:b/>
          <w:szCs w:val="24"/>
        </w:rPr>
      </w:pPr>
      <w:r w:rsidRPr="00AD27F8">
        <w:rPr>
          <w:b/>
          <w:bCs/>
          <w:szCs w:val="24"/>
        </w:rPr>
        <w:t xml:space="preserve">До </w:t>
      </w:r>
    </w:p>
    <w:p w:rsidR="00AD27F8" w:rsidRPr="00AD27F8" w:rsidRDefault="003323DD" w:rsidP="00AD27F8">
      <w:pPr>
        <w:jc w:val="both"/>
        <w:rPr>
          <w:b/>
          <w:szCs w:val="24"/>
        </w:rPr>
      </w:pPr>
      <w:r>
        <w:rPr>
          <w:b/>
          <w:szCs w:val="24"/>
        </w:rPr>
        <w:t>ОБЩИНА РАКОВСКИ</w:t>
      </w:r>
      <w:r w:rsidR="00AD27F8" w:rsidRPr="00AD27F8">
        <w:rPr>
          <w:b/>
          <w:szCs w:val="24"/>
        </w:rPr>
        <w:t xml:space="preserve"> </w:t>
      </w:r>
    </w:p>
    <w:p w:rsidR="00AD27F8" w:rsidRPr="00AD27F8" w:rsidRDefault="00AD27F8" w:rsidP="00AD27F8">
      <w:pPr>
        <w:jc w:val="both"/>
        <w:rPr>
          <w:b/>
          <w:szCs w:val="24"/>
        </w:rPr>
      </w:pPr>
    </w:p>
    <w:p w:rsidR="00AD27F8" w:rsidRPr="00AD27F8" w:rsidRDefault="00AD27F8" w:rsidP="00AD27F8">
      <w:pPr>
        <w:tabs>
          <w:tab w:val="left" w:pos="709"/>
        </w:tabs>
        <w:jc w:val="both"/>
        <w:rPr>
          <w:szCs w:val="24"/>
          <w:lang w:eastAsia="pl-PL"/>
        </w:rPr>
      </w:pPr>
      <w:r w:rsidRPr="00AD27F8">
        <w:rPr>
          <w:szCs w:val="24"/>
          <w:lang w:val="ru-RU" w:eastAsia="pl-PL"/>
        </w:rPr>
        <w:t xml:space="preserve"> [наименование на участника], с ЕИК [………………………], </w:t>
      </w:r>
    </w:p>
    <w:p w:rsidR="00AD27F8" w:rsidRPr="00AD27F8" w:rsidRDefault="00AD27F8" w:rsidP="00AD27F8">
      <w:pPr>
        <w:tabs>
          <w:tab w:val="left" w:pos="709"/>
        </w:tabs>
        <w:jc w:val="both"/>
        <w:rPr>
          <w:szCs w:val="24"/>
          <w:lang w:val="ru-RU" w:eastAsia="pl-PL"/>
        </w:rPr>
      </w:pPr>
      <w:r w:rsidRPr="00AD27F8">
        <w:rPr>
          <w:szCs w:val="24"/>
          <w:lang w:val="ru-RU" w:eastAsia="pl-PL"/>
        </w:rPr>
        <w:t>представлявано от…………………………… [трите имена] в качеството на …………………………….[длъжност, или друго качество]</w:t>
      </w:r>
    </w:p>
    <w:p w:rsidR="00AD27F8" w:rsidRPr="00AD27F8" w:rsidRDefault="00AD27F8" w:rsidP="00AD27F8">
      <w:pPr>
        <w:ind w:firstLine="720"/>
        <w:rPr>
          <w:b/>
          <w:szCs w:val="24"/>
          <w:lang w:val="ru-RU"/>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p>
    <w:p w:rsidR="00AD27F8" w:rsidRPr="00AD27F8" w:rsidRDefault="00AD27F8" w:rsidP="00AD27F8">
      <w:pPr>
        <w:jc w:val="center"/>
        <w:rPr>
          <w:b/>
          <w:szCs w:val="24"/>
        </w:rPr>
      </w:pPr>
      <w:r w:rsidRPr="00AD27F8">
        <w:rPr>
          <w:b/>
          <w:szCs w:val="24"/>
        </w:rPr>
        <w:t xml:space="preserve">ДЕКЛАРАЦИЯ </w:t>
      </w:r>
    </w:p>
    <w:p w:rsidR="00AD27F8" w:rsidRPr="00AD27F8" w:rsidRDefault="00AD27F8" w:rsidP="00AD27F8">
      <w:pPr>
        <w:jc w:val="center"/>
        <w:rPr>
          <w:b/>
          <w:szCs w:val="24"/>
        </w:rPr>
      </w:pPr>
      <w:r w:rsidRPr="00AD27F8">
        <w:rPr>
          <w:b/>
          <w:szCs w:val="24"/>
        </w:rPr>
        <w:t>ЗА ИЗПОЛЗВАНЕ НА ПОДИЗПЪЛНИТЕЛ</w:t>
      </w:r>
    </w:p>
    <w:p w:rsidR="00AD27F8" w:rsidRPr="00AD27F8" w:rsidRDefault="00AD27F8" w:rsidP="00AD27F8">
      <w:pPr>
        <w:jc w:val="center"/>
        <w:rPr>
          <w:b/>
          <w:szCs w:val="24"/>
        </w:rPr>
      </w:pPr>
    </w:p>
    <w:p w:rsidR="00AD27F8" w:rsidRPr="00AD27F8" w:rsidRDefault="00AD27F8" w:rsidP="00AD27F8">
      <w:pPr>
        <w:jc w:val="center"/>
        <w:rPr>
          <w:b/>
          <w:szCs w:val="24"/>
        </w:rPr>
      </w:pPr>
    </w:p>
    <w:p w:rsidR="00642BDF" w:rsidRDefault="00AD27F8" w:rsidP="00642BDF">
      <w:pPr>
        <w:jc w:val="both"/>
        <w:rPr>
          <w:b/>
          <w:szCs w:val="24"/>
          <w:lang w:val="ru-RU"/>
        </w:rPr>
      </w:pPr>
      <w:r w:rsidRPr="00AD27F8">
        <w:rPr>
          <w:szCs w:val="24"/>
          <w:lang w:val="ru-RU"/>
        </w:rPr>
        <w:t>в процедура за възлагане на обществена поръчка на стойност по чл. 20, ал. 3</w:t>
      </w:r>
      <w:r w:rsidR="001479A7">
        <w:rPr>
          <w:szCs w:val="24"/>
          <w:lang w:val="ru-RU"/>
        </w:rPr>
        <w:t>, т. 2</w:t>
      </w:r>
      <w:r w:rsidRPr="00AD27F8">
        <w:rPr>
          <w:szCs w:val="24"/>
          <w:lang w:val="ru-RU"/>
        </w:rPr>
        <w:t xml:space="preserve"> от ЗОП, чрез събиране на оферти с обява, с предмет: </w:t>
      </w:r>
      <w:r w:rsidR="00642BDF" w:rsidRPr="0076361C">
        <w:rPr>
          <w:b/>
          <w:szCs w:val="24"/>
          <w:lang w:val="ru-RU"/>
        </w:rPr>
        <w:t>«Доставка на един брой употребяван автомобил тип «</w:t>
      </w:r>
      <w:r w:rsidR="00642BDF">
        <w:rPr>
          <w:b/>
          <w:szCs w:val="24"/>
          <w:lang w:val="ru-RU"/>
        </w:rPr>
        <w:t>двубандажен валяк» за нуждите на ОП «БЛАГОУСТРОЯВАНЕ И ПРЕВЕНЦИЯ» към Община Раковски</w:t>
      </w:r>
      <w:r w:rsidR="00642BDF" w:rsidRPr="0076361C">
        <w:rPr>
          <w:b/>
          <w:szCs w:val="24"/>
          <w:lang w:val="ru-RU"/>
        </w:rPr>
        <w:t>»</w:t>
      </w:r>
    </w:p>
    <w:p w:rsidR="00642BDF" w:rsidRPr="0076361C" w:rsidRDefault="00642BDF" w:rsidP="00642BDF">
      <w:pPr>
        <w:jc w:val="both"/>
        <w:rPr>
          <w:b/>
          <w:szCs w:val="24"/>
          <w:lang w:val="ru-RU"/>
        </w:rPr>
      </w:pPr>
    </w:p>
    <w:p w:rsidR="00AD27F8" w:rsidRPr="00AD27F8" w:rsidRDefault="00AD27F8" w:rsidP="00642BDF">
      <w:pPr>
        <w:jc w:val="both"/>
        <w:rPr>
          <w:b/>
          <w:szCs w:val="24"/>
          <w:lang w:val="x-none" w:eastAsia="x-none"/>
        </w:rPr>
      </w:pPr>
      <w:r w:rsidRPr="00AD27F8">
        <w:rPr>
          <w:b/>
          <w:szCs w:val="24"/>
          <w:lang w:val="x-none" w:eastAsia="x-none"/>
        </w:rPr>
        <w:t>УВАЖАЕМИ ДАМИ И ГОСПОДА,</w:t>
      </w:r>
    </w:p>
    <w:p w:rsidR="00AD27F8" w:rsidRPr="00AD27F8" w:rsidRDefault="00AD27F8" w:rsidP="00AD27F8">
      <w:pPr>
        <w:spacing w:line="360" w:lineRule="auto"/>
        <w:outlineLvl w:val="1"/>
        <w:rPr>
          <w:b/>
          <w:szCs w:val="24"/>
          <w:lang w:val="x-none" w:eastAsia="x-none"/>
        </w:rPr>
      </w:pPr>
    </w:p>
    <w:p w:rsidR="00AD27F8" w:rsidRPr="00AD27F8" w:rsidRDefault="00AD27F8" w:rsidP="00AD27F8">
      <w:pPr>
        <w:ind w:firstLine="720"/>
        <w:jc w:val="both"/>
        <w:rPr>
          <w:szCs w:val="24"/>
          <w:lang w:val="ru-RU" w:eastAsia="pl-PL"/>
        </w:rPr>
      </w:pPr>
      <w:r w:rsidRPr="00AD27F8">
        <w:rPr>
          <w:szCs w:val="24"/>
          <w:lang w:val="ru-RU" w:eastAsia="pl-PL"/>
        </w:rPr>
        <w:t xml:space="preserve">При изпълнението на поръчката ще използваме следните подизпълнители </w:t>
      </w:r>
      <w:r w:rsidRPr="00AD27F8">
        <w:rPr>
          <w:szCs w:val="24"/>
          <w:lang w:eastAsia="pl-PL"/>
        </w:rPr>
        <w:t xml:space="preserve">/ няма да използваме </w:t>
      </w:r>
      <w:r w:rsidRPr="00AD27F8">
        <w:rPr>
          <w:szCs w:val="24"/>
          <w:lang w:val="ru-RU" w:eastAsia="pl-PL"/>
        </w:rPr>
        <w:t>подизпълнители.</w:t>
      </w:r>
    </w:p>
    <w:p w:rsidR="00AD27F8" w:rsidRPr="00AD27F8" w:rsidRDefault="00AD27F8" w:rsidP="00AD27F8">
      <w:pPr>
        <w:ind w:firstLine="720"/>
        <w:jc w:val="both"/>
        <w:rPr>
          <w:szCs w:val="24"/>
          <w:lang w:val="ru-RU" w:eastAsia="pl-PL"/>
        </w:rPr>
      </w:pPr>
    </w:p>
    <w:p w:rsidR="00AD27F8" w:rsidRPr="00AD27F8" w:rsidRDefault="00AD27F8" w:rsidP="00AD27F8">
      <w:pPr>
        <w:ind w:firstLine="720"/>
        <w:jc w:val="both"/>
        <w:rPr>
          <w:szCs w:val="24"/>
          <w:lang w:val="ru-RU"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815"/>
      </w:tblGrid>
      <w:tr w:rsidR="00AD27F8" w:rsidRPr="00AD27F8" w:rsidTr="00AD27F8">
        <w:tc>
          <w:tcPr>
            <w:tcW w:w="2775" w:type="dxa"/>
          </w:tcPr>
          <w:p w:rsidR="00AD27F8" w:rsidRPr="00AD27F8" w:rsidRDefault="00AD27F8" w:rsidP="00AD27F8">
            <w:pPr>
              <w:jc w:val="center"/>
              <w:rPr>
                <w:szCs w:val="24"/>
                <w:lang w:val="ru-RU" w:eastAsia="pl-PL"/>
              </w:rPr>
            </w:pPr>
            <w:r w:rsidRPr="00AD27F8">
              <w:rPr>
                <w:szCs w:val="24"/>
                <w:lang w:val="ru-RU" w:eastAsia="pl-PL"/>
              </w:rPr>
              <w:t>Наименование на подизпълнителя</w:t>
            </w:r>
          </w:p>
        </w:tc>
        <w:tc>
          <w:tcPr>
            <w:tcW w:w="3670" w:type="dxa"/>
          </w:tcPr>
          <w:p w:rsidR="00AD27F8" w:rsidRPr="00AD27F8" w:rsidRDefault="00AD27F8" w:rsidP="00AD27F8">
            <w:pPr>
              <w:jc w:val="center"/>
              <w:rPr>
                <w:szCs w:val="24"/>
                <w:lang w:val="ru-RU" w:eastAsia="pl-PL"/>
              </w:rPr>
            </w:pPr>
            <w:r w:rsidRPr="00AD27F8">
              <w:rPr>
                <w:szCs w:val="24"/>
                <w:lang w:val="ru-RU" w:eastAsia="pl-PL"/>
              </w:rPr>
              <w:t>Видове дейности/работи, които подизпълнителят ще изпълнява</w:t>
            </w:r>
          </w:p>
        </w:tc>
        <w:tc>
          <w:tcPr>
            <w:tcW w:w="3815" w:type="dxa"/>
          </w:tcPr>
          <w:p w:rsidR="00AD27F8" w:rsidRPr="00AD27F8" w:rsidRDefault="00AD27F8" w:rsidP="00AD27F8">
            <w:pPr>
              <w:jc w:val="center"/>
              <w:rPr>
                <w:szCs w:val="24"/>
                <w:lang w:val="ru-RU" w:eastAsia="pl-PL"/>
              </w:rPr>
            </w:pPr>
            <w:r w:rsidRPr="00AD27F8">
              <w:rPr>
                <w:szCs w:val="24"/>
                <w:lang w:val="ru-RU" w:eastAsia="pl-PL"/>
              </w:rPr>
              <w:t>Размер на участието на поизпълнителя в общата цена на предложението</w:t>
            </w:r>
          </w:p>
          <w:p w:rsidR="00AD27F8" w:rsidRPr="00AD27F8" w:rsidRDefault="00AD27F8" w:rsidP="00AD27F8">
            <w:pPr>
              <w:jc w:val="center"/>
              <w:rPr>
                <w:b/>
                <w:szCs w:val="24"/>
                <w:lang w:val="ru-RU" w:eastAsia="pl-PL"/>
              </w:rPr>
            </w:pPr>
            <w:r w:rsidRPr="00AD27F8">
              <w:rPr>
                <w:b/>
                <w:szCs w:val="24"/>
                <w:lang w:val="ru-RU" w:eastAsia="pl-PL"/>
              </w:rPr>
              <w:t>(в %)</w:t>
            </w:r>
          </w:p>
        </w:tc>
      </w:tr>
      <w:tr w:rsidR="00AD27F8" w:rsidRPr="00AD27F8" w:rsidTr="00AD27F8">
        <w:tc>
          <w:tcPr>
            <w:tcW w:w="2775" w:type="dxa"/>
          </w:tcPr>
          <w:p w:rsidR="00AD27F8" w:rsidRPr="00AD27F8" w:rsidRDefault="00AD27F8" w:rsidP="00AD27F8">
            <w:pPr>
              <w:rPr>
                <w:szCs w:val="24"/>
                <w:lang w:val="ru-RU" w:eastAsia="pl-PL"/>
              </w:rPr>
            </w:pPr>
          </w:p>
        </w:tc>
        <w:tc>
          <w:tcPr>
            <w:tcW w:w="3670" w:type="dxa"/>
          </w:tcPr>
          <w:p w:rsidR="00AD27F8" w:rsidRPr="00AD27F8" w:rsidRDefault="00AD27F8" w:rsidP="00AD27F8">
            <w:pPr>
              <w:rPr>
                <w:szCs w:val="24"/>
                <w:lang w:val="ru-RU" w:eastAsia="pl-PL"/>
              </w:rPr>
            </w:pPr>
          </w:p>
        </w:tc>
        <w:tc>
          <w:tcPr>
            <w:tcW w:w="3815" w:type="dxa"/>
          </w:tcPr>
          <w:p w:rsidR="00AD27F8" w:rsidRPr="00AD27F8" w:rsidRDefault="00AD27F8" w:rsidP="00AD27F8">
            <w:pPr>
              <w:rPr>
                <w:szCs w:val="24"/>
                <w:lang w:val="ru-RU" w:eastAsia="pl-PL"/>
              </w:rPr>
            </w:pPr>
          </w:p>
        </w:tc>
      </w:tr>
    </w:tbl>
    <w:p w:rsidR="00AD27F8" w:rsidRPr="00AD27F8" w:rsidRDefault="00AD27F8" w:rsidP="00AD27F8">
      <w:pPr>
        <w:spacing w:after="120"/>
        <w:ind w:firstLine="720"/>
        <w:jc w:val="both"/>
        <w:rPr>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[име и фамилия]</w:t>
      </w:r>
    </w:p>
    <w:p w:rsidR="00AD27F8" w:rsidRPr="00AD27F8" w:rsidRDefault="00AD27F8" w:rsidP="00AD27F8">
      <w:pPr>
        <w:ind w:left="3540" w:firstLine="708"/>
        <w:jc w:val="both"/>
        <w:rPr>
          <w:b/>
          <w:szCs w:val="24"/>
          <w:lang w:val="ru-RU"/>
        </w:rPr>
      </w:pPr>
      <w:r w:rsidRPr="00AD27F8">
        <w:rPr>
          <w:b/>
          <w:szCs w:val="24"/>
          <w:lang w:val="ru-RU"/>
        </w:rPr>
        <w:t>[качество на представляващия участника]</w:t>
      </w:r>
    </w:p>
    <w:p w:rsidR="00AD27F8" w:rsidRPr="00AD27F8" w:rsidRDefault="00AD27F8" w:rsidP="00AD27F8">
      <w:pPr>
        <w:ind w:left="3540" w:firstLine="708"/>
        <w:jc w:val="both"/>
        <w:rPr>
          <w:b/>
          <w:szCs w:val="24"/>
          <w:lang w:val="ru-RU"/>
        </w:rPr>
      </w:pPr>
      <w:r w:rsidRPr="00AD27F8">
        <w:rPr>
          <w:b/>
          <w:szCs w:val="24"/>
          <w:lang w:val="ru-RU"/>
        </w:rPr>
        <w:t>Подпис, печат</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AD27F8" w:rsidP="00AD27F8">
      <w:pPr>
        <w:spacing w:before="120" w:after="120" w:line="0" w:lineRule="atLeast"/>
        <w:ind w:left="2160" w:right="441" w:hanging="2160"/>
        <w:jc w:val="right"/>
        <w:rPr>
          <w:b/>
          <w:bCs/>
          <w:i/>
          <w:color w:val="000000"/>
          <w:szCs w:val="24"/>
          <w:lang w:eastAsia="bg-BG"/>
        </w:rPr>
      </w:pPr>
      <w:r w:rsidRPr="00AD27F8">
        <w:rPr>
          <w:b/>
          <w:bCs/>
          <w:szCs w:val="24"/>
        </w:rPr>
        <w:br w:type="page"/>
      </w:r>
      <w:r w:rsidRPr="00AD27F8">
        <w:rPr>
          <w:b/>
          <w:bCs/>
          <w:i/>
          <w:color w:val="000000"/>
          <w:szCs w:val="24"/>
          <w:lang w:eastAsia="bg-BG"/>
        </w:rPr>
        <w:lastRenderedPageBreak/>
        <w:t>Образец № 7а</w:t>
      </w:r>
    </w:p>
    <w:p w:rsidR="00AD27F8" w:rsidRPr="00AD27F8" w:rsidRDefault="00AD27F8" w:rsidP="00AD27F8">
      <w:pPr>
        <w:spacing w:before="120" w:after="120" w:line="0" w:lineRule="atLeast"/>
        <w:ind w:left="2160" w:right="441" w:hanging="2160"/>
        <w:jc w:val="right"/>
        <w:rPr>
          <w:b/>
          <w:szCs w:val="24"/>
        </w:rPr>
      </w:pP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Д Е К Л А Р А Ц И Я</w:t>
      </w:r>
    </w:p>
    <w:p w:rsidR="00AD27F8" w:rsidRPr="00AD27F8" w:rsidRDefault="00AD27F8" w:rsidP="00AD27F8">
      <w:pPr>
        <w:spacing w:line="360" w:lineRule="auto"/>
        <w:jc w:val="center"/>
        <w:outlineLvl w:val="1"/>
        <w:rPr>
          <w:b/>
          <w:szCs w:val="24"/>
          <w:lang w:val="x-none" w:eastAsia="x-none"/>
        </w:rPr>
      </w:pPr>
      <w:r w:rsidRPr="00AD27F8">
        <w:rPr>
          <w:b/>
          <w:szCs w:val="24"/>
          <w:lang w:val="x-none" w:eastAsia="x-none"/>
        </w:rPr>
        <w:t>за съгласие за участие като подизпълнител</w:t>
      </w:r>
    </w:p>
    <w:p w:rsidR="00AD27F8" w:rsidRPr="00AD27F8" w:rsidRDefault="00AD27F8" w:rsidP="00AD27F8">
      <w:pPr>
        <w:spacing w:after="120" w:line="360" w:lineRule="auto"/>
        <w:outlineLvl w:val="1"/>
        <w:rPr>
          <w:szCs w:val="24"/>
          <w:lang w:val="x-none" w:eastAsia="x-none"/>
        </w:rPr>
      </w:pPr>
    </w:p>
    <w:p w:rsidR="00AD27F8" w:rsidRPr="00AD27F8" w:rsidRDefault="00AD27F8" w:rsidP="00AD27F8">
      <w:pPr>
        <w:widowControl w:val="0"/>
        <w:autoSpaceDE w:val="0"/>
        <w:autoSpaceDN w:val="0"/>
        <w:adjustRightInd w:val="0"/>
        <w:ind w:firstLine="708"/>
        <w:rPr>
          <w:szCs w:val="24"/>
        </w:rPr>
      </w:pPr>
      <w:r w:rsidRPr="00AD27F8">
        <w:rPr>
          <w:spacing w:val="20"/>
          <w:szCs w:val="24"/>
        </w:rPr>
        <w:t>Долуподписаният .............................................................................</w:t>
      </w:r>
    </w:p>
    <w:p w:rsidR="00AD27F8" w:rsidRPr="00AD27F8" w:rsidRDefault="00AD27F8" w:rsidP="00AD27F8">
      <w:pPr>
        <w:widowControl w:val="0"/>
        <w:autoSpaceDE w:val="0"/>
        <w:autoSpaceDN w:val="0"/>
        <w:adjustRightInd w:val="0"/>
        <w:ind w:left="4248" w:firstLine="708"/>
        <w:rPr>
          <w:i/>
          <w:spacing w:val="20"/>
          <w:szCs w:val="24"/>
        </w:rPr>
      </w:pPr>
      <w:r w:rsidRPr="00AD27F8">
        <w:rPr>
          <w:i/>
          <w:spacing w:val="20"/>
          <w:szCs w:val="24"/>
        </w:rPr>
        <w:t>(трите имена)</w:t>
      </w:r>
    </w:p>
    <w:p w:rsidR="00AD27F8" w:rsidRPr="00AD27F8" w:rsidRDefault="00AD27F8" w:rsidP="00AD27F8">
      <w:pPr>
        <w:widowControl w:val="0"/>
        <w:autoSpaceDE w:val="0"/>
        <w:autoSpaceDN w:val="0"/>
        <w:adjustRightInd w:val="0"/>
        <w:rPr>
          <w:i/>
          <w:szCs w:val="24"/>
          <w:lang w:val="ru-RU"/>
        </w:rPr>
      </w:pPr>
      <w:r w:rsidRPr="00AD27F8">
        <w:rPr>
          <w:szCs w:val="24"/>
          <w:lang w:val="ru-RU"/>
        </w:rPr>
        <w:t>ЕГН ………......ЛК №……………………, изд. на………………… от………………….</w:t>
      </w:r>
      <w:r w:rsidRPr="00AD27F8">
        <w:rPr>
          <w:szCs w:val="24"/>
        </w:rPr>
        <w:t>..............</w:t>
      </w:r>
    </w:p>
    <w:p w:rsidR="00AD27F8" w:rsidRPr="00AD27F8" w:rsidRDefault="00AD27F8" w:rsidP="00AD27F8">
      <w:pPr>
        <w:widowControl w:val="0"/>
        <w:autoSpaceDE w:val="0"/>
        <w:autoSpaceDN w:val="0"/>
        <w:adjustRightInd w:val="0"/>
        <w:jc w:val="center"/>
        <w:rPr>
          <w:i/>
          <w:szCs w:val="24"/>
          <w:lang w:val="ru-RU"/>
        </w:rPr>
      </w:pPr>
      <w:r w:rsidRPr="00AD27F8">
        <w:rPr>
          <w:i/>
          <w:szCs w:val="24"/>
          <w:lang w:val="ru-RU"/>
        </w:rPr>
        <w:t>(данни по документ за самоличност)</w:t>
      </w:r>
    </w:p>
    <w:p w:rsidR="00AD27F8" w:rsidRPr="00AD27F8" w:rsidRDefault="00AD27F8" w:rsidP="00AD27F8">
      <w:pPr>
        <w:spacing w:line="360" w:lineRule="auto"/>
        <w:outlineLvl w:val="1"/>
        <w:rPr>
          <w:szCs w:val="24"/>
          <w:lang w:val="x-none" w:eastAsia="x-none"/>
        </w:rPr>
      </w:pPr>
      <w:r w:rsidRPr="00AD27F8">
        <w:rPr>
          <w:szCs w:val="24"/>
          <w:lang w:val="x-none" w:eastAsia="x-none"/>
        </w:rPr>
        <w:t>в качеството си на</w:t>
      </w:r>
      <w:r w:rsidRPr="00AD27F8">
        <w:rPr>
          <w:b/>
          <w:szCs w:val="24"/>
          <w:lang w:val="x-none" w:eastAsia="x-none"/>
        </w:rPr>
        <w:t xml:space="preserve"> </w:t>
      </w:r>
      <w:r w:rsidRPr="00AD27F8">
        <w:rPr>
          <w:szCs w:val="24"/>
          <w:lang w:val="x-none" w:eastAsia="x-none"/>
        </w:rPr>
        <w:t>………….………..…………………………….………............</w:t>
      </w:r>
    </w:p>
    <w:p w:rsidR="00AD27F8" w:rsidRPr="00AD27F8" w:rsidRDefault="00AD27F8" w:rsidP="00AD27F8">
      <w:pPr>
        <w:jc w:val="center"/>
        <w:rPr>
          <w:i/>
          <w:spacing w:val="20"/>
          <w:szCs w:val="24"/>
        </w:rPr>
      </w:pPr>
      <w:r w:rsidRPr="00AD27F8">
        <w:rPr>
          <w:i/>
          <w:spacing w:val="20"/>
          <w:szCs w:val="24"/>
        </w:rPr>
        <w:t>(длъжност)</w:t>
      </w:r>
    </w:p>
    <w:p w:rsidR="00AD27F8" w:rsidRPr="00AD27F8" w:rsidRDefault="00AD27F8" w:rsidP="00AD27F8">
      <w:pPr>
        <w:jc w:val="both"/>
        <w:rPr>
          <w:spacing w:val="20"/>
          <w:szCs w:val="24"/>
        </w:rPr>
      </w:pPr>
      <w:r w:rsidRPr="00AD27F8">
        <w:rPr>
          <w:spacing w:val="20"/>
          <w:szCs w:val="24"/>
        </w:rPr>
        <w:t>на:…………………………………………………….............................................</w:t>
      </w:r>
    </w:p>
    <w:p w:rsidR="00AD27F8" w:rsidRPr="00AD27F8" w:rsidRDefault="00AD27F8" w:rsidP="00AD27F8">
      <w:pPr>
        <w:jc w:val="center"/>
        <w:rPr>
          <w:i/>
          <w:spacing w:val="20"/>
          <w:szCs w:val="24"/>
        </w:rPr>
      </w:pPr>
      <w:r w:rsidRPr="00AD27F8">
        <w:rPr>
          <w:i/>
          <w:spacing w:val="20"/>
          <w:szCs w:val="24"/>
        </w:rPr>
        <w:t>(наименование на подизпълнителя, ЕИК)</w:t>
      </w:r>
    </w:p>
    <w:p w:rsidR="00AD27F8" w:rsidRPr="00AD27F8" w:rsidRDefault="00AD27F8" w:rsidP="00AD27F8">
      <w:pPr>
        <w:jc w:val="center"/>
        <w:rPr>
          <w:b/>
          <w:szCs w:val="24"/>
        </w:rPr>
      </w:pPr>
    </w:p>
    <w:p w:rsidR="00AD27F8" w:rsidRPr="00AD27F8" w:rsidRDefault="00AD27F8" w:rsidP="00AD27F8">
      <w:pPr>
        <w:jc w:val="center"/>
        <w:rPr>
          <w:b/>
          <w:spacing w:val="20"/>
          <w:szCs w:val="24"/>
        </w:rPr>
      </w:pPr>
      <w:r w:rsidRPr="00AD27F8">
        <w:rPr>
          <w:b/>
          <w:spacing w:val="20"/>
          <w:szCs w:val="24"/>
        </w:rPr>
        <w:t>Д Е К Л А Р И Р А М :</w:t>
      </w:r>
    </w:p>
    <w:p w:rsidR="00AD27F8" w:rsidRPr="00AD27F8" w:rsidRDefault="00AD27F8" w:rsidP="00AD27F8">
      <w:pPr>
        <w:jc w:val="center"/>
        <w:rPr>
          <w:b/>
          <w:szCs w:val="24"/>
          <w:lang w:val="ru-RU"/>
        </w:rPr>
      </w:pPr>
    </w:p>
    <w:p w:rsidR="00AD27F8" w:rsidRPr="00AD27F8" w:rsidRDefault="00E51636" w:rsidP="00AD27F8">
      <w:pPr>
        <w:jc w:val="center"/>
        <w:rPr>
          <w:b/>
          <w:szCs w:val="24"/>
          <w:lang w:val="ru-RU"/>
        </w:rPr>
      </w:pPr>
      <w:r>
        <w:rPr>
          <w:b/>
          <w:szCs w:val="24"/>
          <w:lang w:val="ru-RU"/>
        </w:rPr>
        <w:t xml:space="preserve">  </w:t>
      </w:r>
    </w:p>
    <w:p w:rsidR="00642BDF" w:rsidRPr="0076361C" w:rsidRDefault="00E51636" w:rsidP="00642BDF">
      <w:pPr>
        <w:jc w:val="both"/>
        <w:rPr>
          <w:b/>
          <w:szCs w:val="24"/>
          <w:lang w:val="ru-RU"/>
        </w:rPr>
      </w:pPr>
      <w:r>
        <w:rPr>
          <w:szCs w:val="24"/>
        </w:rPr>
        <w:t xml:space="preserve">      </w:t>
      </w:r>
      <w:r w:rsidR="00AD27F8" w:rsidRPr="00AD27F8">
        <w:rPr>
          <w:szCs w:val="24"/>
        </w:rPr>
        <w:t>Съгласен съм да участвам в настоящата процедура</w:t>
      </w:r>
      <w:r w:rsidR="00AD27F8" w:rsidRPr="00AD27F8">
        <w:rPr>
          <w:spacing w:val="20"/>
          <w:szCs w:val="24"/>
        </w:rPr>
        <w:t xml:space="preserve"> </w:t>
      </w:r>
      <w:r w:rsidR="001479A7" w:rsidRPr="00AD27F8">
        <w:rPr>
          <w:szCs w:val="24"/>
          <w:lang w:eastAsia="bg-BG"/>
        </w:rPr>
        <w:t xml:space="preserve">за възлагане на обществена поръчка с предмет: </w:t>
      </w:r>
      <w:r w:rsidR="00642BDF" w:rsidRPr="0076361C">
        <w:rPr>
          <w:b/>
          <w:szCs w:val="24"/>
          <w:lang w:val="ru-RU"/>
        </w:rPr>
        <w:t>«Доставка на един брой употребяван автомобил тип «</w:t>
      </w:r>
      <w:r w:rsidR="00642BDF">
        <w:rPr>
          <w:b/>
          <w:szCs w:val="24"/>
          <w:lang w:val="ru-RU"/>
        </w:rPr>
        <w:t>двубандажен валяк» за нуждите на ОП «БЛАГОУСТРОЯВАНЕ И ПРЕВЕНЦИЯ» към Община Раковски</w:t>
      </w:r>
      <w:r w:rsidR="00642BDF" w:rsidRPr="0076361C">
        <w:rPr>
          <w:b/>
          <w:szCs w:val="24"/>
          <w:lang w:val="ru-RU"/>
        </w:rPr>
        <w:t>»</w:t>
      </w:r>
    </w:p>
    <w:p w:rsidR="001479A7" w:rsidRDefault="001479A7" w:rsidP="001479A7">
      <w:pPr>
        <w:jc w:val="both"/>
        <w:rPr>
          <w:b/>
          <w:szCs w:val="24"/>
          <w:lang w:val="ru-RU"/>
        </w:rPr>
      </w:pPr>
    </w:p>
    <w:p w:rsidR="001479A7" w:rsidRPr="00D4550F" w:rsidRDefault="001479A7" w:rsidP="001479A7">
      <w:pPr>
        <w:jc w:val="both"/>
        <w:rPr>
          <w:b/>
          <w:szCs w:val="24"/>
          <w:lang w:val="ru-RU"/>
        </w:rPr>
      </w:pPr>
    </w:p>
    <w:p w:rsidR="00AD27F8" w:rsidRPr="00AD27F8" w:rsidRDefault="001479A7" w:rsidP="007132DE">
      <w:pPr>
        <w:numPr>
          <w:ilvl w:val="0"/>
          <w:numId w:val="16"/>
        </w:numPr>
        <w:tabs>
          <w:tab w:val="left" w:pos="284"/>
        </w:tabs>
        <w:ind w:left="0" w:firstLine="720"/>
        <w:jc w:val="both"/>
        <w:rPr>
          <w:szCs w:val="24"/>
        </w:rPr>
      </w:pPr>
      <w:r w:rsidRPr="00AD27F8">
        <w:rPr>
          <w:spacing w:val="20"/>
          <w:szCs w:val="24"/>
        </w:rPr>
        <w:t>К</w:t>
      </w:r>
      <w:r w:rsidR="00AD27F8" w:rsidRPr="00AD27F8">
        <w:rPr>
          <w:spacing w:val="20"/>
          <w:szCs w:val="24"/>
        </w:rPr>
        <w:t>ато</w:t>
      </w:r>
      <w:r>
        <w:rPr>
          <w:spacing w:val="20"/>
          <w:szCs w:val="24"/>
        </w:rPr>
        <w:t xml:space="preserve"> </w:t>
      </w:r>
      <w:r w:rsidR="00AD27F8" w:rsidRPr="00AD27F8">
        <w:rPr>
          <w:szCs w:val="24"/>
        </w:rPr>
        <w:t>подизпълнител в офертата на участник .......…………………………………………………..............</w:t>
      </w:r>
      <w:r>
        <w:rPr>
          <w:szCs w:val="24"/>
        </w:rPr>
        <w:t>..............................................</w:t>
      </w:r>
    </w:p>
    <w:p w:rsidR="00AD27F8" w:rsidRPr="00AD27F8" w:rsidRDefault="001479A7" w:rsidP="00AD27F8">
      <w:pPr>
        <w:ind w:left="2124" w:firstLine="708"/>
        <w:jc w:val="center"/>
        <w:rPr>
          <w:i/>
          <w:szCs w:val="24"/>
        </w:rPr>
      </w:pPr>
      <w:r w:rsidRPr="00AD27F8">
        <w:rPr>
          <w:i/>
          <w:szCs w:val="24"/>
        </w:rPr>
        <w:t xml:space="preserve"> </w:t>
      </w:r>
      <w:r w:rsidR="00AD27F8" w:rsidRPr="00AD27F8">
        <w:rPr>
          <w:i/>
          <w:szCs w:val="24"/>
        </w:rPr>
        <w:t>(наименование на участника, ЕИК)</w:t>
      </w:r>
    </w:p>
    <w:p w:rsidR="00AD27F8" w:rsidRPr="00AD27F8" w:rsidRDefault="00AD27F8" w:rsidP="00AD27F8">
      <w:pPr>
        <w:jc w:val="center"/>
        <w:rPr>
          <w:i/>
          <w:szCs w:val="24"/>
          <w:lang w:val="ru-RU"/>
        </w:rPr>
      </w:pPr>
    </w:p>
    <w:p w:rsidR="00AD27F8" w:rsidRPr="00AD27F8" w:rsidRDefault="00AD27F8" w:rsidP="007132DE">
      <w:pPr>
        <w:numPr>
          <w:ilvl w:val="0"/>
          <w:numId w:val="16"/>
        </w:numPr>
        <w:tabs>
          <w:tab w:val="num" w:pos="0"/>
        </w:tabs>
        <w:ind w:left="0" w:firstLine="720"/>
        <w:jc w:val="both"/>
        <w:rPr>
          <w:szCs w:val="24"/>
          <w:lang w:val="ru-RU"/>
        </w:rPr>
      </w:pPr>
      <w:r w:rsidRPr="00AD27F8">
        <w:rPr>
          <w:szCs w:val="24"/>
        </w:rPr>
        <w:t>В качеството си на подизпълнител ще извършвам следн</w:t>
      </w:r>
      <w:r w:rsidRPr="00AD27F8">
        <w:rPr>
          <w:szCs w:val="24"/>
          <w:lang w:val="ru-RU"/>
        </w:rPr>
        <w:t>ия/ите вид/ове  работи: ...................................</w:t>
      </w:r>
      <w:r w:rsidRPr="00AD27F8">
        <w:rPr>
          <w:szCs w:val="24"/>
        </w:rPr>
        <w:t>..........................................................................................................</w:t>
      </w:r>
      <w:r w:rsidRPr="00AD27F8">
        <w:rPr>
          <w:szCs w:val="24"/>
          <w:lang w:val="ru-RU"/>
        </w:rPr>
        <w:t xml:space="preserve">, </w:t>
      </w:r>
    </w:p>
    <w:p w:rsidR="00AD27F8" w:rsidRPr="00AD27F8" w:rsidRDefault="00AD27F8" w:rsidP="00AD27F8">
      <w:pPr>
        <w:jc w:val="both"/>
        <w:rPr>
          <w:szCs w:val="24"/>
          <w:lang w:val="ru-RU"/>
        </w:rPr>
      </w:pPr>
      <w:r w:rsidRPr="00AD27F8">
        <w:rPr>
          <w:szCs w:val="24"/>
          <w:lang w:val="ru-RU"/>
        </w:rPr>
        <w:t>представляващ/и  ....................% /словом / от обема на поръчката като цяло.</w:t>
      </w:r>
    </w:p>
    <w:p w:rsidR="00AD27F8" w:rsidRPr="00AD27F8" w:rsidRDefault="00AD27F8" w:rsidP="00AD27F8">
      <w:pPr>
        <w:ind w:firstLine="720"/>
        <w:jc w:val="both"/>
        <w:rPr>
          <w:szCs w:val="24"/>
          <w:lang w:val="ru-RU"/>
        </w:rPr>
      </w:pPr>
    </w:p>
    <w:p w:rsidR="00AD27F8" w:rsidRPr="00AD27F8" w:rsidRDefault="00AD27F8" w:rsidP="00AD27F8">
      <w:pPr>
        <w:spacing w:line="360" w:lineRule="auto"/>
        <w:outlineLvl w:val="1"/>
        <w:rPr>
          <w:b/>
          <w:szCs w:val="24"/>
          <w:lang w:val="x-none" w:eastAsia="x-none"/>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szCs w:val="24"/>
          <w:lang w:val="ru-RU"/>
        </w:rPr>
      </w:pPr>
    </w:p>
    <w:p w:rsidR="00AD27F8" w:rsidRPr="00AD27F8" w:rsidRDefault="00AD27F8" w:rsidP="00AD27F8">
      <w:pPr>
        <w:jc w:val="both"/>
        <w:rPr>
          <w:b/>
          <w:color w:val="000000"/>
          <w:szCs w:val="24"/>
          <w:u w:val="single"/>
          <w:lang w:val="ru-RU"/>
        </w:rPr>
      </w:pPr>
      <w:r w:rsidRPr="00AD27F8">
        <w:rPr>
          <w:b/>
          <w:szCs w:val="24"/>
          <w:lang w:val="ru-RU"/>
        </w:rPr>
        <w:t>[дата]</w:t>
      </w:r>
      <w:r w:rsidRPr="00AD27F8">
        <w:rPr>
          <w:b/>
          <w:szCs w:val="24"/>
          <w:lang w:val="ru-RU"/>
        </w:rPr>
        <w:tab/>
      </w:r>
      <w:r w:rsidRPr="00AD27F8">
        <w:rPr>
          <w:b/>
          <w:szCs w:val="24"/>
          <w:lang w:val="ru-RU"/>
        </w:rPr>
        <w:tab/>
      </w:r>
      <w:r w:rsidRPr="00AD27F8">
        <w:rPr>
          <w:b/>
          <w:szCs w:val="24"/>
          <w:lang w:val="ru-RU"/>
        </w:rPr>
        <w:tab/>
      </w:r>
      <w:r w:rsidRPr="00AD27F8">
        <w:rPr>
          <w:b/>
          <w:szCs w:val="24"/>
          <w:lang w:val="ru-RU"/>
        </w:rPr>
        <w:tab/>
      </w:r>
      <w:r w:rsidRPr="00AD27F8">
        <w:rPr>
          <w:b/>
          <w:szCs w:val="24"/>
          <w:lang w:val="ru-RU"/>
        </w:rPr>
        <w:tab/>
        <w:t xml:space="preserve">           </w:t>
      </w:r>
      <w:r w:rsidRPr="00AD27F8">
        <w:rPr>
          <w:b/>
          <w:color w:val="000000"/>
          <w:szCs w:val="24"/>
          <w:u w:val="single"/>
          <w:lang w:val="ru-RU"/>
        </w:rPr>
        <w:t xml:space="preserve">ПОДПИС </w:t>
      </w:r>
    </w:p>
    <w:p w:rsidR="00AD27F8" w:rsidRPr="00AD27F8" w:rsidRDefault="00AD27F8" w:rsidP="00AD27F8">
      <w:pPr>
        <w:ind w:left="3540" w:firstLine="708"/>
        <w:jc w:val="both"/>
        <w:rPr>
          <w:b/>
          <w:color w:val="000000"/>
          <w:szCs w:val="24"/>
          <w:u w:val="single"/>
          <w:lang w:val="ru-RU"/>
        </w:rPr>
      </w:pPr>
      <w:r w:rsidRPr="00AD27F8">
        <w:rPr>
          <w:b/>
          <w:color w:val="000000"/>
          <w:szCs w:val="24"/>
          <w:u w:val="single"/>
          <w:lang w:val="ru-RU"/>
        </w:rPr>
        <w:t>ПЕЧАТ</w:t>
      </w:r>
    </w:p>
    <w:p w:rsidR="00AD27F8" w:rsidRPr="00AD27F8" w:rsidRDefault="00AD27F8" w:rsidP="00AD27F8">
      <w:pPr>
        <w:ind w:left="3540" w:firstLine="708"/>
        <w:jc w:val="both"/>
        <w:rPr>
          <w:szCs w:val="24"/>
          <w:lang w:val="ru-RU"/>
        </w:rPr>
      </w:pPr>
      <w:r w:rsidRPr="00AD27F8">
        <w:rPr>
          <w:szCs w:val="24"/>
          <w:lang w:val="ru-RU"/>
        </w:rPr>
        <w:t>[име и фамилия]</w:t>
      </w:r>
    </w:p>
    <w:p w:rsidR="00AD27F8" w:rsidRPr="00AD27F8" w:rsidRDefault="00AD27F8" w:rsidP="00AD27F8">
      <w:pPr>
        <w:ind w:left="4248"/>
        <w:jc w:val="both"/>
        <w:rPr>
          <w:szCs w:val="24"/>
          <w:lang w:val="ru-RU"/>
        </w:rPr>
      </w:pPr>
      <w:r w:rsidRPr="00AD27F8">
        <w:rPr>
          <w:szCs w:val="24"/>
          <w:lang w:val="ru-RU"/>
        </w:rPr>
        <w:t>[качество на представляващия подизпълнител]</w:t>
      </w:r>
    </w:p>
    <w:p w:rsidR="00AD27F8" w:rsidRPr="00AD27F8" w:rsidRDefault="00AD27F8" w:rsidP="00AD27F8">
      <w:pPr>
        <w:tabs>
          <w:tab w:val="left" w:pos="3705"/>
        </w:tabs>
        <w:ind w:firstLine="708"/>
        <w:rPr>
          <w:b/>
          <w:i/>
          <w:szCs w:val="24"/>
        </w:rPr>
      </w:pPr>
      <w:r w:rsidRPr="00AD27F8">
        <w:rPr>
          <w:b/>
          <w:i/>
          <w:szCs w:val="24"/>
          <w:lang w:val="ru-RU"/>
        </w:rPr>
        <w:tab/>
      </w: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rPr>
          <w:b/>
          <w:i/>
          <w:szCs w:val="24"/>
          <w:lang w:val="ru-RU"/>
        </w:rPr>
      </w:pPr>
    </w:p>
    <w:p w:rsidR="00AD27F8" w:rsidRPr="00AD27F8" w:rsidRDefault="00AD27F8" w:rsidP="00AD27F8">
      <w:pPr>
        <w:tabs>
          <w:tab w:val="left" w:pos="3705"/>
        </w:tabs>
        <w:ind w:firstLine="708"/>
        <w:jc w:val="both"/>
        <w:rPr>
          <w:i/>
          <w:szCs w:val="24"/>
          <w:lang w:val="ru-RU"/>
        </w:rPr>
      </w:pPr>
      <w:r w:rsidRPr="00AD27F8">
        <w:rPr>
          <w:b/>
          <w:i/>
          <w:szCs w:val="24"/>
          <w:lang w:val="ru-RU"/>
        </w:rPr>
        <w:t>Забележка:</w:t>
      </w:r>
      <w:r w:rsidRPr="00AD27F8">
        <w:rPr>
          <w:i/>
          <w:szCs w:val="24"/>
          <w:lang w:val="ru-RU"/>
        </w:rPr>
        <w:t xml:space="preserve"> Декларацията се попълва от всеки подизпълнител в случай, че участникът предвижда участието на такива.</w:t>
      </w:r>
    </w:p>
    <w:p w:rsidR="00DC57B2" w:rsidRPr="00AD27F8" w:rsidRDefault="00AD27F8" w:rsidP="00DC57B2">
      <w:pPr>
        <w:spacing w:before="120" w:after="120" w:line="0" w:lineRule="atLeast"/>
        <w:ind w:left="2160" w:right="441" w:hanging="2160"/>
        <w:jc w:val="right"/>
        <w:rPr>
          <w:b/>
          <w:i/>
          <w:szCs w:val="24"/>
          <w:lang w:eastAsia="bg-BG"/>
        </w:rPr>
      </w:pPr>
      <w:r w:rsidRPr="00AD27F8">
        <w:rPr>
          <w:b/>
          <w:bCs/>
          <w:szCs w:val="24"/>
        </w:rPr>
        <w:br w:type="page"/>
      </w:r>
    </w:p>
    <w:p w:rsidR="00AD27F8" w:rsidRPr="00AD27F8" w:rsidRDefault="00AD27F8" w:rsidP="00AD27F8">
      <w:pPr>
        <w:spacing w:line="360" w:lineRule="auto"/>
        <w:jc w:val="right"/>
        <w:rPr>
          <w:b/>
          <w:i/>
          <w:szCs w:val="24"/>
          <w:lang w:eastAsia="bg-BG"/>
        </w:rPr>
      </w:pPr>
      <w:r w:rsidRPr="00AD27F8">
        <w:rPr>
          <w:b/>
          <w:i/>
          <w:szCs w:val="24"/>
          <w:lang w:eastAsia="bg-BG"/>
        </w:rPr>
        <w:lastRenderedPageBreak/>
        <w:t xml:space="preserve">Образец № </w:t>
      </w:r>
      <w:r w:rsidR="00701514">
        <w:rPr>
          <w:b/>
          <w:i/>
          <w:szCs w:val="24"/>
          <w:lang w:eastAsia="bg-BG"/>
        </w:rPr>
        <w:t>8</w:t>
      </w:r>
    </w:p>
    <w:p w:rsidR="00AD27F8" w:rsidRPr="00AD27F8" w:rsidRDefault="00AD27F8" w:rsidP="00AD27F8">
      <w:pPr>
        <w:spacing w:before="120" w:after="120" w:line="0" w:lineRule="atLeast"/>
        <w:ind w:left="2160" w:right="441" w:hanging="2160"/>
        <w:jc w:val="center"/>
        <w:rPr>
          <w:b/>
          <w:bCs/>
          <w:szCs w:val="24"/>
        </w:rPr>
      </w:pPr>
      <w:r w:rsidRPr="00AD27F8">
        <w:rPr>
          <w:b/>
          <w:bCs/>
          <w:szCs w:val="24"/>
        </w:rPr>
        <w:t xml:space="preserve">Д Е К Л А Р А Ц И Я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 xml:space="preserve">по чл. </w:t>
      </w:r>
      <w:r w:rsidRPr="00AD27F8">
        <w:rPr>
          <w:b/>
          <w:szCs w:val="24"/>
        </w:rPr>
        <w:t>39, ал. 3, т. 1, б. „д“ от ППЗОП</w:t>
      </w:r>
      <w:r w:rsidRPr="00AD27F8">
        <w:rPr>
          <w:b/>
          <w:bCs/>
          <w:szCs w:val="24"/>
          <w:lang w:eastAsia="pl-PL"/>
        </w:rPr>
        <w:t xml:space="preserve"> </w:t>
      </w:r>
    </w:p>
    <w:p w:rsidR="00AD27F8" w:rsidRPr="00AD27F8" w:rsidRDefault="00AD27F8" w:rsidP="00AD27F8">
      <w:pPr>
        <w:tabs>
          <w:tab w:val="left" w:pos="709"/>
        </w:tabs>
        <w:spacing w:before="120" w:after="120" w:line="0" w:lineRule="atLeast"/>
        <w:ind w:right="441"/>
        <w:jc w:val="center"/>
        <w:rPr>
          <w:b/>
          <w:bCs/>
          <w:szCs w:val="24"/>
          <w:lang w:eastAsia="pl-PL"/>
        </w:rPr>
      </w:pPr>
      <w:r w:rsidRPr="00AD27F8">
        <w:rPr>
          <w:b/>
          <w:bCs/>
          <w:szCs w:val="24"/>
          <w:lang w:eastAsia="pl-PL"/>
        </w:rPr>
        <w:t>за спазване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tabs>
          <w:tab w:val="left" w:pos="709"/>
        </w:tabs>
        <w:spacing w:before="120" w:after="120" w:line="0" w:lineRule="atLeast"/>
        <w:ind w:right="441"/>
        <w:jc w:val="both"/>
        <w:rPr>
          <w:bCs/>
          <w:szCs w:val="24"/>
          <w:lang w:eastAsia="pl-PL"/>
        </w:rPr>
      </w:pPr>
    </w:p>
    <w:p w:rsidR="00701514" w:rsidRPr="0076361C" w:rsidRDefault="00AD27F8" w:rsidP="00701514">
      <w:pPr>
        <w:jc w:val="both"/>
        <w:rPr>
          <w:b/>
          <w:szCs w:val="24"/>
          <w:lang w:val="ru-RU"/>
        </w:rPr>
      </w:pPr>
      <w:r w:rsidRPr="00AD27F8">
        <w:rPr>
          <w:bCs/>
          <w:szCs w:val="24"/>
          <w:lang w:eastAsia="pl-PL"/>
        </w:rPr>
        <w:tab/>
        <w:t>П</w:t>
      </w:r>
      <w:r w:rsidRPr="00AD27F8">
        <w:rPr>
          <w:szCs w:val="24"/>
          <w:lang w:eastAsia="pl-PL"/>
        </w:rPr>
        <w:t>одписаният /та/ […] с [лична карта/документ за самоличност] № […], издадена на […] от […], в качеството ми на [</w:t>
      </w:r>
      <w:r w:rsidRPr="00AD27F8">
        <w:rPr>
          <w:i/>
          <w:iCs/>
          <w:szCs w:val="24"/>
          <w:lang w:eastAsia="pl-PL"/>
        </w:rPr>
        <w:t>длъжност или друго качество</w:t>
      </w:r>
      <w:r w:rsidRPr="00AD27F8">
        <w:rPr>
          <w:szCs w:val="24"/>
          <w:lang w:eastAsia="pl-PL"/>
        </w:rPr>
        <w:t>], съгласно [</w:t>
      </w:r>
      <w:r w:rsidRPr="00AD27F8">
        <w:rPr>
          <w:i/>
          <w:iCs/>
          <w:szCs w:val="24"/>
          <w:lang w:eastAsia="pl-PL"/>
        </w:rPr>
        <w:t>документа, от който лицето черпи съответните права – учредителен акт, пълномощно и пр.</w:t>
      </w:r>
      <w:r w:rsidRPr="00AD27F8">
        <w:rPr>
          <w:szCs w:val="24"/>
          <w:lang w:eastAsia="pl-PL"/>
        </w:rPr>
        <w:t>],</w:t>
      </w:r>
      <w:r w:rsidRPr="00AD27F8">
        <w:rPr>
          <w:i/>
          <w:iCs/>
          <w:szCs w:val="24"/>
          <w:lang w:eastAsia="pl-PL"/>
        </w:rPr>
        <w:t xml:space="preserve"> </w:t>
      </w:r>
      <w:r w:rsidRPr="00AD27F8">
        <w:rPr>
          <w:szCs w:val="24"/>
          <w:lang w:eastAsia="pl-PL"/>
        </w:rPr>
        <w:t>на [</w:t>
      </w:r>
      <w:r w:rsidRPr="00AD27F8">
        <w:rPr>
          <w:i/>
          <w:iCs/>
          <w:szCs w:val="24"/>
          <w:lang w:eastAsia="pl-PL"/>
        </w:rPr>
        <w:t>наименование на участника/член на обединението</w:t>
      </w:r>
      <w:r w:rsidRPr="00AD27F8">
        <w:rPr>
          <w:szCs w:val="24"/>
          <w:lang w:eastAsia="pl-PL"/>
        </w:rPr>
        <w:t>]</w:t>
      </w:r>
      <w:r w:rsidRPr="00AD27F8">
        <w:rPr>
          <w:i/>
          <w:iCs/>
          <w:szCs w:val="24"/>
          <w:lang w:eastAsia="pl-PL"/>
        </w:rPr>
        <w:t xml:space="preserve"> с </w:t>
      </w:r>
      <w:r w:rsidRPr="00AD27F8">
        <w:rPr>
          <w:szCs w:val="24"/>
          <w:lang w:eastAsia="pl-PL"/>
        </w:rPr>
        <w:t>БУЛСТАТ/ЕИК […], регистрирано в […], със седалище […] и адрес на управление […],във връзка с обществена поръчка с предмет</w:t>
      </w:r>
      <w:r w:rsidRPr="003323DD">
        <w:rPr>
          <w:szCs w:val="24"/>
          <w:lang w:eastAsia="pl-PL"/>
        </w:rPr>
        <w:t xml:space="preserve">: </w:t>
      </w:r>
      <w:r w:rsidR="00701514" w:rsidRPr="0076361C">
        <w:rPr>
          <w:b/>
          <w:szCs w:val="24"/>
          <w:lang w:val="ru-RU"/>
        </w:rPr>
        <w:t>«Доставка на един брой употребяван автомобил тип «</w:t>
      </w:r>
      <w:r w:rsidR="00701514">
        <w:rPr>
          <w:b/>
          <w:szCs w:val="24"/>
          <w:lang w:val="ru-RU"/>
        </w:rPr>
        <w:t>двубандажен валяк» за нуждите на ОП «БЛАГОУСТРОЯВАНЕ И ПРЕВЕНЦИЯ» към Община Раковски</w:t>
      </w:r>
      <w:r w:rsidR="00701514" w:rsidRPr="0076361C">
        <w:rPr>
          <w:b/>
          <w:szCs w:val="24"/>
          <w:lang w:val="ru-RU"/>
        </w:rPr>
        <w:t>»</w:t>
      </w:r>
    </w:p>
    <w:p w:rsidR="00AD27F8" w:rsidRPr="00AD27F8" w:rsidRDefault="00AD27F8" w:rsidP="003323DD">
      <w:pPr>
        <w:jc w:val="both"/>
        <w:rPr>
          <w:b/>
          <w:bCs/>
          <w:szCs w:val="24"/>
        </w:rPr>
      </w:pPr>
    </w:p>
    <w:p w:rsidR="00AD27F8" w:rsidRPr="00AD27F8" w:rsidRDefault="00AD27F8" w:rsidP="00AD27F8">
      <w:pPr>
        <w:spacing w:before="120" w:after="120" w:line="0" w:lineRule="atLeast"/>
        <w:ind w:left="2160" w:right="441" w:hanging="2160"/>
        <w:jc w:val="center"/>
        <w:rPr>
          <w:b/>
          <w:bCs/>
          <w:szCs w:val="24"/>
        </w:rPr>
      </w:pPr>
      <w:r w:rsidRPr="00AD27F8">
        <w:rPr>
          <w:b/>
          <w:bCs/>
          <w:szCs w:val="24"/>
        </w:rPr>
        <w:t>Д Е К Л А Р И Р А М, че:</w:t>
      </w:r>
    </w:p>
    <w:p w:rsidR="00AD27F8" w:rsidRPr="00AD27F8" w:rsidRDefault="00AD27F8" w:rsidP="00AD27F8">
      <w:pPr>
        <w:spacing w:before="120" w:after="120" w:line="0" w:lineRule="atLeast"/>
        <w:ind w:left="2160" w:right="441" w:hanging="2160"/>
        <w:jc w:val="center"/>
        <w:rPr>
          <w:b/>
          <w:bCs/>
          <w:szCs w:val="24"/>
        </w:rPr>
      </w:pPr>
    </w:p>
    <w:p w:rsidR="00AD27F8" w:rsidRPr="00AD27F8" w:rsidRDefault="00972367" w:rsidP="00AD27F8">
      <w:pPr>
        <w:jc w:val="both"/>
        <w:rPr>
          <w:iCs/>
          <w:szCs w:val="24"/>
        </w:rPr>
      </w:pPr>
      <w:r>
        <w:rPr>
          <w:iCs/>
          <w:szCs w:val="24"/>
        </w:rPr>
        <w:t xml:space="preserve">        </w:t>
      </w:r>
      <w:r w:rsidR="00AD27F8" w:rsidRPr="00AD27F8">
        <w:rPr>
          <w:iCs/>
          <w:szCs w:val="24"/>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D27F8" w:rsidRPr="00AD27F8" w:rsidRDefault="00AD27F8" w:rsidP="00AD27F8">
      <w:pPr>
        <w:ind w:firstLine="709"/>
        <w:jc w:val="both"/>
        <w:rPr>
          <w:rFonts w:eastAsia="Arial"/>
          <w:b/>
          <w:bCs/>
          <w:szCs w:val="24"/>
        </w:rPr>
      </w:pPr>
    </w:p>
    <w:p w:rsidR="00AD27F8" w:rsidRPr="00AD27F8" w:rsidRDefault="00AD27F8" w:rsidP="00AD27F8">
      <w:pPr>
        <w:ind w:firstLine="709"/>
        <w:jc w:val="both"/>
        <w:rPr>
          <w:rFonts w:eastAsia="Arial"/>
          <w:szCs w:val="24"/>
        </w:rPr>
      </w:pPr>
      <w:r w:rsidRPr="00AD27F8">
        <w:rPr>
          <w:rFonts w:eastAsia="Arial"/>
          <w:b/>
          <w:bCs/>
          <w:szCs w:val="24"/>
        </w:rPr>
        <w:t>Известна ми е отговорността по чл. 313 от НК за посочване на неверни данни</w:t>
      </w:r>
      <w:r w:rsidRPr="00AD27F8">
        <w:rPr>
          <w:rFonts w:eastAsia="Arial"/>
          <w:szCs w:val="24"/>
        </w:rPr>
        <w:t xml:space="preserve">.          </w:t>
      </w:r>
    </w:p>
    <w:p w:rsidR="00AD27F8" w:rsidRPr="00AD27F8" w:rsidRDefault="00AD27F8" w:rsidP="00AD27F8">
      <w:pPr>
        <w:spacing w:after="120"/>
        <w:ind w:firstLine="708"/>
        <w:jc w:val="both"/>
        <w:rPr>
          <w:szCs w:val="24"/>
        </w:rPr>
      </w:pPr>
      <w:r w:rsidRPr="00AD27F8">
        <w:rPr>
          <w:i/>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данъци и осигуровки:</w:t>
      </w:r>
    </w:p>
    <w:p w:rsidR="00AD27F8" w:rsidRPr="00AD27F8" w:rsidRDefault="00AD27F8" w:rsidP="00AD27F8">
      <w:pPr>
        <w:ind w:firstLine="708"/>
        <w:jc w:val="both"/>
        <w:rPr>
          <w:sz w:val="22"/>
          <w:szCs w:val="22"/>
        </w:rPr>
      </w:pPr>
      <w:r w:rsidRPr="00AD27F8">
        <w:rPr>
          <w:rFonts w:eastAsia="Verdana"/>
          <w:i/>
          <w:sz w:val="22"/>
          <w:szCs w:val="22"/>
          <w:lang w:eastAsia="bg-BG"/>
        </w:rPr>
        <w:t>Национална агенция по приходите:</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Информационен телефон на НАП - 0700 18 700; </w:t>
      </w:r>
    </w:p>
    <w:p w:rsidR="00AD27F8" w:rsidRPr="00AD27F8" w:rsidRDefault="00AD27F8" w:rsidP="00AD27F8">
      <w:pPr>
        <w:ind w:firstLine="708"/>
        <w:jc w:val="both"/>
        <w:rPr>
          <w:rFonts w:eastAsia="Verdana"/>
          <w:i/>
          <w:sz w:val="22"/>
          <w:szCs w:val="22"/>
          <w:u w:val="single"/>
          <w:lang w:eastAsia="bg-BG"/>
        </w:rPr>
      </w:pPr>
      <w:r w:rsidRPr="00AD27F8">
        <w:rPr>
          <w:rFonts w:eastAsia="Verdana"/>
          <w:i/>
          <w:sz w:val="22"/>
          <w:szCs w:val="22"/>
          <w:lang w:eastAsia="bg-BG"/>
        </w:rPr>
        <w:t xml:space="preserve">интернет адрес:  http://www.nap.bg" </w:t>
      </w:r>
      <w:hyperlink r:id="rId35" w:history="1">
        <w:r w:rsidRPr="00AD27F8">
          <w:rPr>
            <w:rFonts w:eastAsia="Verdana"/>
            <w:i/>
            <w:color w:val="0000FF"/>
            <w:sz w:val="22"/>
            <w:szCs w:val="22"/>
            <w:u w:val="single"/>
            <w:lang w:eastAsia="bg-BG"/>
          </w:rPr>
          <w:t>www.nap.bg</w:t>
        </w:r>
      </w:hyperlink>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Национален осигурителен институт (НОИ)</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Контактен център: 0700 14 802</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гр. София, 1303, бул. „Александър Стамболийски” № 62-64</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36" w:history="1">
        <w:r w:rsidRPr="00AD27F8">
          <w:rPr>
            <w:rFonts w:eastAsia="Verdana"/>
            <w:i/>
            <w:color w:val="0000FF"/>
            <w:sz w:val="22"/>
            <w:szCs w:val="22"/>
            <w:u w:val="single"/>
            <w:lang w:eastAsia="bg-BG"/>
          </w:rPr>
          <w:t>www.noi.bg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 опазване на околната среда:</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околната среда и водите:</w:t>
      </w:r>
    </w:p>
    <w:p w:rsidR="00AD27F8" w:rsidRPr="00AD27F8" w:rsidRDefault="00AD27F8" w:rsidP="00AD27F8">
      <w:pPr>
        <w:ind w:firstLine="708"/>
        <w:jc w:val="both"/>
        <w:rPr>
          <w:sz w:val="22"/>
          <w:szCs w:val="22"/>
        </w:rPr>
      </w:pPr>
      <w:r w:rsidRPr="00AD27F8">
        <w:rPr>
          <w:rFonts w:eastAsia="Verdana"/>
          <w:i/>
          <w:sz w:val="22"/>
          <w:szCs w:val="22"/>
          <w:lang w:eastAsia="bg-BG"/>
        </w:rPr>
        <w:t>Информационен център на МОСВ; работи за посетители всеки работен ден от 14 до 17 ч.;</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Адрес: 1000 София, бул. „Мария Луиза” № 22, телефон 02/940 60 00</w:t>
      </w:r>
    </w:p>
    <w:p w:rsidR="00AD27F8" w:rsidRPr="00AD27F8" w:rsidRDefault="00AD27F8" w:rsidP="00AD27F8">
      <w:pPr>
        <w:ind w:firstLine="708"/>
        <w:jc w:val="both"/>
        <w:rPr>
          <w:rFonts w:eastAsia="Verdana"/>
          <w:i/>
          <w:sz w:val="22"/>
          <w:szCs w:val="22"/>
          <w:lang w:eastAsia="bg-BG"/>
        </w:rPr>
      </w:pPr>
      <w:r w:rsidRPr="00AD27F8">
        <w:rPr>
          <w:rFonts w:eastAsia="Verdana"/>
          <w:i/>
          <w:sz w:val="22"/>
          <w:szCs w:val="22"/>
          <w:lang w:eastAsia="bg-BG"/>
        </w:rPr>
        <w:t xml:space="preserve">Интернет адрес: </w:t>
      </w:r>
      <w:hyperlink r:id="rId37" w:history="1">
        <w:r w:rsidRPr="00AD27F8">
          <w:rPr>
            <w:rFonts w:eastAsia="Verdana"/>
            <w:i/>
            <w:color w:val="0000FF"/>
            <w:sz w:val="22"/>
            <w:szCs w:val="22"/>
            <w:u w:val="single"/>
            <w:lang w:eastAsia="bg-BG"/>
          </w:rPr>
          <w:t>http://www.moew.government.bg/</w:t>
        </w:r>
      </w:hyperlink>
    </w:p>
    <w:p w:rsidR="00AD27F8" w:rsidRPr="00AD27F8" w:rsidRDefault="00AD27F8" w:rsidP="00AD27F8">
      <w:pPr>
        <w:ind w:firstLine="708"/>
        <w:jc w:val="both"/>
        <w:rPr>
          <w:sz w:val="22"/>
          <w:szCs w:val="22"/>
        </w:rPr>
      </w:pPr>
      <w:r w:rsidRPr="00AD27F8">
        <w:rPr>
          <w:rFonts w:eastAsia="Verdana"/>
          <w:b/>
          <w:i/>
          <w:sz w:val="22"/>
          <w:szCs w:val="22"/>
          <w:lang w:eastAsia="bg-BG"/>
        </w:rPr>
        <w:t>Относно задълженията, свързани със закрила на заетостта и условията на труд:</w:t>
      </w:r>
    </w:p>
    <w:p w:rsidR="00AD27F8" w:rsidRPr="00AD27F8" w:rsidRDefault="00AD27F8" w:rsidP="00AD27F8">
      <w:pPr>
        <w:ind w:firstLine="708"/>
        <w:jc w:val="both"/>
        <w:rPr>
          <w:sz w:val="22"/>
          <w:szCs w:val="22"/>
        </w:rPr>
      </w:pPr>
      <w:r w:rsidRPr="00AD27F8">
        <w:rPr>
          <w:rFonts w:eastAsia="Verdana"/>
          <w:i/>
          <w:sz w:val="22"/>
          <w:szCs w:val="22"/>
          <w:lang w:eastAsia="bg-BG"/>
        </w:rPr>
        <w:t>Министерство на труда и социалната политика:</w:t>
      </w:r>
    </w:p>
    <w:p w:rsidR="00AD27F8" w:rsidRPr="00AD27F8" w:rsidRDefault="00AD27F8" w:rsidP="00AD27F8">
      <w:pPr>
        <w:ind w:firstLine="708"/>
        <w:jc w:val="both"/>
        <w:rPr>
          <w:sz w:val="22"/>
          <w:szCs w:val="22"/>
        </w:rPr>
      </w:pPr>
      <w:r w:rsidRPr="00AD27F8">
        <w:rPr>
          <w:rFonts w:eastAsia="Verdana"/>
          <w:i/>
          <w:sz w:val="22"/>
          <w:szCs w:val="22"/>
          <w:lang w:eastAsia="bg-BG"/>
        </w:rPr>
        <w:t xml:space="preserve">Интернет адрес:  </w:t>
      </w:r>
      <w:hyperlink r:id="rId38" w:history="1">
        <w:r w:rsidRPr="00AD27F8">
          <w:rPr>
            <w:rFonts w:eastAsia="Verdana"/>
            <w:i/>
            <w:color w:val="0000FF"/>
            <w:sz w:val="22"/>
            <w:szCs w:val="22"/>
            <w:u w:val="single"/>
            <w:lang w:eastAsia="bg-BG"/>
          </w:rPr>
          <w:t>http://www.mlsp.government.bg</w:t>
        </w:r>
      </w:hyperlink>
    </w:p>
    <w:p w:rsidR="00AD27F8" w:rsidRPr="00AD27F8" w:rsidRDefault="00AD27F8" w:rsidP="00AD27F8">
      <w:pPr>
        <w:ind w:firstLine="708"/>
        <w:jc w:val="both"/>
        <w:rPr>
          <w:sz w:val="22"/>
          <w:szCs w:val="22"/>
        </w:rPr>
      </w:pPr>
      <w:r w:rsidRPr="00AD27F8">
        <w:rPr>
          <w:rFonts w:eastAsia="Verdana"/>
          <w:i/>
          <w:sz w:val="22"/>
          <w:szCs w:val="22"/>
          <w:lang w:eastAsia="bg-BG"/>
        </w:rPr>
        <w:t xml:space="preserve">София 1051, ул. </w:t>
      </w:r>
      <w:r w:rsidR="00C90F59">
        <w:rPr>
          <w:rFonts w:eastAsia="Verdana"/>
          <w:i/>
          <w:sz w:val="22"/>
          <w:szCs w:val="22"/>
          <w:lang w:eastAsia="bg-BG"/>
        </w:rPr>
        <w:t>„</w:t>
      </w:r>
      <w:r w:rsidRPr="00AD27F8">
        <w:rPr>
          <w:rFonts w:eastAsia="Verdana"/>
          <w:i/>
          <w:sz w:val="22"/>
          <w:szCs w:val="22"/>
          <w:lang w:eastAsia="bg-BG"/>
        </w:rPr>
        <w:t>Триадица</w:t>
      </w:r>
      <w:r w:rsidR="00C90F59">
        <w:rPr>
          <w:rFonts w:eastAsia="Verdana"/>
          <w:i/>
          <w:sz w:val="22"/>
          <w:szCs w:val="22"/>
          <w:lang w:eastAsia="bg-BG"/>
        </w:rPr>
        <w:t>“</w:t>
      </w:r>
      <w:r w:rsidRPr="00AD27F8">
        <w:rPr>
          <w:rFonts w:eastAsia="Verdana"/>
          <w:i/>
          <w:sz w:val="22"/>
          <w:szCs w:val="22"/>
          <w:lang w:eastAsia="bg-BG"/>
        </w:rPr>
        <w:t xml:space="preserve"> №2 </w:t>
      </w:r>
    </w:p>
    <w:p w:rsidR="00AD27F8" w:rsidRPr="003323DD" w:rsidRDefault="00AD27F8" w:rsidP="003323DD">
      <w:pPr>
        <w:ind w:firstLine="708"/>
        <w:jc w:val="both"/>
        <w:rPr>
          <w:sz w:val="22"/>
          <w:szCs w:val="22"/>
        </w:rPr>
      </w:pPr>
      <w:r w:rsidRPr="00AD27F8">
        <w:rPr>
          <w:rFonts w:eastAsia="Verdana"/>
          <w:i/>
          <w:sz w:val="22"/>
          <w:szCs w:val="22"/>
          <w:lang w:eastAsia="bg-BG"/>
        </w:rPr>
        <w:t>Телефон: 8119 443</w:t>
      </w:r>
    </w:p>
    <w:p w:rsidR="00AD27F8" w:rsidRPr="00AD27F8" w:rsidRDefault="00AD27F8" w:rsidP="00AD27F8">
      <w:pPr>
        <w:jc w:val="both"/>
        <w:rPr>
          <w:iCs/>
          <w:szCs w:val="24"/>
        </w:rPr>
      </w:pPr>
    </w:p>
    <w:p w:rsidR="00AD27F8" w:rsidRPr="00AD27F8" w:rsidRDefault="00AD27F8" w:rsidP="00AD27F8">
      <w:pPr>
        <w:spacing w:before="120" w:after="120" w:line="0" w:lineRule="atLeast"/>
        <w:ind w:right="441"/>
        <w:jc w:val="both"/>
        <w:rPr>
          <w:szCs w:val="24"/>
        </w:rPr>
      </w:pPr>
      <w:r w:rsidRPr="00AD27F8">
        <w:rPr>
          <w:szCs w:val="24"/>
        </w:rPr>
        <w:t>[</w:t>
      </w:r>
      <w:r w:rsidRPr="00AD27F8">
        <w:rPr>
          <w:i/>
          <w:iCs/>
          <w:szCs w:val="24"/>
        </w:rPr>
        <w:t>дата на подписване</w:t>
      </w:r>
      <w:r w:rsidRPr="00AD27F8">
        <w:rPr>
          <w:szCs w:val="24"/>
        </w:rPr>
        <w:t>]</w:t>
      </w:r>
      <w:r w:rsidRPr="00AD27F8">
        <w:rPr>
          <w:szCs w:val="24"/>
        </w:rPr>
        <w:tab/>
      </w:r>
      <w:r w:rsidRPr="00AD27F8">
        <w:rPr>
          <w:szCs w:val="24"/>
        </w:rPr>
        <w:tab/>
      </w:r>
      <w:r w:rsidRPr="00AD27F8">
        <w:rPr>
          <w:szCs w:val="24"/>
        </w:rPr>
        <w:tab/>
      </w:r>
      <w:r w:rsidRPr="00AD27F8">
        <w:rPr>
          <w:szCs w:val="24"/>
        </w:rPr>
        <w:tab/>
      </w:r>
      <w:r w:rsidRPr="00AD27F8">
        <w:rPr>
          <w:szCs w:val="24"/>
        </w:rPr>
        <w:tab/>
        <w:t>Декларатор: [</w:t>
      </w:r>
      <w:r w:rsidRPr="00AD27F8">
        <w:rPr>
          <w:i/>
          <w:iCs/>
          <w:szCs w:val="24"/>
        </w:rPr>
        <w:t>подпис</w:t>
      </w:r>
      <w:r w:rsidRPr="00AD27F8">
        <w:rPr>
          <w:szCs w:val="24"/>
        </w:rPr>
        <w:t xml:space="preserve">] </w:t>
      </w:r>
    </w:p>
    <w:p w:rsidR="00AD27F8" w:rsidRPr="00AD27F8" w:rsidRDefault="00AD27F8" w:rsidP="00AD27F8">
      <w:pPr>
        <w:spacing w:before="120" w:after="120" w:line="0" w:lineRule="atLeast"/>
        <w:ind w:right="441"/>
        <w:jc w:val="both"/>
        <w:rPr>
          <w:szCs w:val="24"/>
        </w:rPr>
      </w:pP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r>
      <w:r w:rsidRPr="00AD27F8">
        <w:rPr>
          <w:szCs w:val="24"/>
        </w:rPr>
        <w:tab/>
        <w:t>[</w:t>
      </w:r>
      <w:r w:rsidRPr="00AD27F8">
        <w:rPr>
          <w:i/>
          <w:iCs/>
          <w:szCs w:val="24"/>
        </w:rPr>
        <w:t>печат, когато е приложимо</w:t>
      </w:r>
      <w:r w:rsidRPr="00AD27F8">
        <w:rPr>
          <w:szCs w:val="24"/>
        </w:rPr>
        <w:t>]</w:t>
      </w:r>
    </w:p>
    <w:p w:rsidR="00AD27F8" w:rsidRPr="00AD27F8" w:rsidRDefault="00AD27F8" w:rsidP="00AD27F8">
      <w:pPr>
        <w:tabs>
          <w:tab w:val="left" w:pos="7757"/>
          <w:tab w:val="right" w:pos="10466"/>
        </w:tabs>
        <w:jc w:val="right"/>
        <w:rPr>
          <w:b/>
          <w:i/>
          <w:iCs/>
          <w:szCs w:val="24"/>
        </w:rPr>
      </w:pPr>
      <w:r w:rsidRPr="00AD27F8">
        <w:rPr>
          <w:szCs w:val="24"/>
        </w:rPr>
        <w:br w:type="page"/>
      </w:r>
      <w:r w:rsidRPr="00AD27F8">
        <w:rPr>
          <w:b/>
          <w:i/>
          <w:iCs/>
          <w:szCs w:val="24"/>
        </w:rPr>
        <w:lastRenderedPageBreak/>
        <w:t xml:space="preserve">Образец № </w:t>
      </w:r>
      <w:r w:rsidR="00BD1160">
        <w:rPr>
          <w:b/>
          <w:i/>
          <w:iCs/>
          <w:szCs w:val="24"/>
        </w:rPr>
        <w:t>9</w:t>
      </w:r>
    </w:p>
    <w:p w:rsidR="00AD27F8" w:rsidRPr="00AD27F8" w:rsidRDefault="00AD27F8" w:rsidP="00AD27F8">
      <w:pPr>
        <w:jc w:val="center"/>
        <w:rPr>
          <w:rFonts w:eastAsia="Arial"/>
          <w:b/>
          <w:bCs/>
          <w:szCs w:val="24"/>
        </w:rPr>
      </w:pPr>
      <w:r w:rsidRPr="00AD27F8">
        <w:rPr>
          <w:rFonts w:eastAsia="Arial"/>
          <w:b/>
          <w:bCs/>
          <w:szCs w:val="24"/>
        </w:rPr>
        <w:t>ДЕКЛАРАЦИЯ</w:t>
      </w:r>
    </w:p>
    <w:p w:rsidR="00AD27F8" w:rsidRPr="00AD27F8" w:rsidRDefault="00AD27F8" w:rsidP="00AD27F8">
      <w:pPr>
        <w:jc w:val="center"/>
        <w:rPr>
          <w:rFonts w:eastAsia="Arial"/>
          <w:b/>
          <w:bCs/>
          <w:szCs w:val="24"/>
        </w:rPr>
      </w:pPr>
      <w:r w:rsidRPr="00AD27F8">
        <w:rPr>
          <w:rFonts w:eastAsia="Arial"/>
          <w:b/>
          <w:bCs/>
          <w:szCs w:val="24"/>
        </w:rPr>
        <w:t xml:space="preserve">за липса на свързаност  с друг участник </w:t>
      </w:r>
    </w:p>
    <w:p w:rsidR="00AD27F8" w:rsidRPr="00AD27F8" w:rsidRDefault="00AD27F8" w:rsidP="00AD27F8">
      <w:pPr>
        <w:jc w:val="center"/>
        <w:rPr>
          <w:rFonts w:eastAsia="Arial"/>
          <w:bCs/>
          <w:szCs w:val="24"/>
        </w:rPr>
      </w:pPr>
      <w:r w:rsidRPr="00AD27F8">
        <w:rPr>
          <w:rFonts w:eastAsia="Arial"/>
          <w:bCs/>
          <w:szCs w:val="24"/>
        </w:rPr>
        <w:t>по чл. 101, ал. 11, във връзка с чл. 107, т. 4 от ЗОП</w:t>
      </w:r>
    </w:p>
    <w:p w:rsidR="00AD27F8" w:rsidRPr="00AD27F8" w:rsidRDefault="00AD27F8" w:rsidP="00AD27F8">
      <w:pPr>
        <w:jc w:val="both"/>
        <w:rPr>
          <w:rFonts w:eastAsia="Arial"/>
          <w:b/>
          <w:bCs/>
          <w:szCs w:val="24"/>
        </w:rPr>
      </w:pPr>
    </w:p>
    <w:p w:rsidR="00BD1160" w:rsidRPr="0076361C" w:rsidRDefault="00AD27F8" w:rsidP="00BD1160">
      <w:pPr>
        <w:jc w:val="both"/>
        <w:rPr>
          <w:b/>
          <w:szCs w:val="24"/>
          <w:lang w:val="ru-RU"/>
        </w:rPr>
      </w:pPr>
      <w:r w:rsidRPr="00AD27F8">
        <w:rPr>
          <w:rFonts w:eastAsia="Arial"/>
          <w:szCs w:val="24"/>
        </w:rPr>
        <w:t xml:space="preserve">Долуподписаният/ната ............................................................................................................. с лична карта № ........................, издадена на .................... от ........................, с ЕГН ..........................., в качеството ми на .............................. </w:t>
      </w:r>
      <w:r w:rsidRPr="00AD27F8">
        <w:rPr>
          <w:rFonts w:eastAsia="Arial"/>
          <w:i/>
          <w:szCs w:val="24"/>
        </w:rPr>
        <w:t>(посочва се съответното качество на лицето по чл. 47, ал. 4 от ЗОП),</w:t>
      </w:r>
      <w:r w:rsidRPr="00AD27F8">
        <w:rPr>
          <w:rFonts w:eastAsia="Arial"/>
          <w:szCs w:val="24"/>
        </w:rPr>
        <w:t xml:space="preserve"> представляващ ……………….......…................………………. </w:t>
      </w:r>
      <w:r w:rsidRPr="00AD27F8">
        <w:rPr>
          <w:rFonts w:eastAsia="Arial"/>
          <w:i/>
          <w:szCs w:val="24"/>
        </w:rPr>
        <w:t>(посочва се юридическо лице, едноличен търговец, обединение, в т. ч. обединение, което няма правна форма, участник в обединение),</w:t>
      </w:r>
      <w:r w:rsidRPr="00AD27F8">
        <w:rPr>
          <w:rFonts w:eastAsia="Arial"/>
          <w:szCs w:val="24"/>
        </w:rPr>
        <w:t xml:space="preserve"> участник в процедура по реда на ЗОП за възлагане на обществена поръчка с предмет: </w:t>
      </w:r>
      <w:r w:rsidR="00BD1160" w:rsidRPr="0076361C">
        <w:rPr>
          <w:b/>
          <w:szCs w:val="24"/>
          <w:lang w:val="ru-RU"/>
        </w:rPr>
        <w:t>«Доставка на един брой употребяван автомобил тип «</w:t>
      </w:r>
      <w:r w:rsidR="00BD1160">
        <w:rPr>
          <w:b/>
          <w:szCs w:val="24"/>
          <w:lang w:val="ru-RU"/>
        </w:rPr>
        <w:t>двубандажен валяк» за нуждите на ОП «БЛАГОУСТРОЯВАНЕ И ПРЕВЕНЦИЯ» към Община Раковски</w:t>
      </w:r>
      <w:r w:rsidR="00BD1160" w:rsidRPr="0076361C">
        <w:rPr>
          <w:b/>
          <w:szCs w:val="24"/>
          <w:lang w:val="ru-RU"/>
        </w:rPr>
        <w:t>»</w:t>
      </w:r>
    </w:p>
    <w:p w:rsidR="003318D1" w:rsidRPr="003318D1" w:rsidRDefault="003318D1" w:rsidP="003318D1">
      <w:pPr>
        <w:jc w:val="both"/>
        <w:rPr>
          <w:b/>
          <w:szCs w:val="24"/>
          <w:lang w:val="ru-RU"/>
        </w:rPr>
      </w:pPr>
    </w:p>
    <w:p w:rsidR="00AD27F8" w:rsidRPr="00AD27F8" w:rsidRDefault="00AD27F8" w:rsidP="003318D1">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center"/>
        <w:rPr>
          <w:rFonts w:eastAsia="Arial"/>
          <w:b/>
          <w:bCs/>
          <w:szCs w:val="24"/>
        </w:rPr>
      </w:pPr>
      <w:r w:rsidRPr="00AD27F8">
        <w:rPr>
          <w:rFonts w:eastAsia="Arial"/>
          <w:b/>
          <w:bCs/>
          <w:szCs w:val="24"/>
        </w:rPr>
        <w:t>ДЕКЛАРИРАМ, че:</w:t>
      </w:r>
    </w:p>
    <w:p w:rsidR="00AD27F8" w:rsidRPr="00AD27F8" w:rsidRDefault="00AD27F8" w:rsidP="00AD27F8">
      <w:pPr>
        <w:jc w:val="both"/>
        <w:rPr>
          <w:rFonts w:eastAsia="Arial"/>
          <w:b/>
          <w:bCs/>
          <w:szCs w:val="24"/>
        </w:rPr>
      </w:pPr>
    </w:p>
    <w:p w:rsidR="00AD27F8" w:rsidRPr="00AD27F8" w:rsidRDefault="00AD27F8" w:rsidP="00AD27F8">
      <w:pPr>
        <w:jc w:val="both"/>
        <w:rPr>
          <w:rFonts w:eastAsia="Arial"/>
          <w:szCs w:val="24"/>
        </w:rPr>
      </w:pPr>
      <w:r w:rsidRPr="00AD27F8">
        <w:rPr>
          <w:rFonts w:eastAsia="Arial"/>
          <w:szCs w:val="24"/>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AD27F8" w:rsidRPr="00AD27F8" w:rsidRDefault="00AD27F8" w:rsidP="00AD27F8">
      <w:pPr>
        <w:jc w:val="both"/>
        <w:rPr>
          <w:rFonts w:eastAsia="Arial"/>
          <w:szCs w:val="24"/>
        </w:rPr>
      </w:pPr>
      <w:r w:rsidRPr="00AD27F8">
        <w:rPr>
          <w:rFonts w:eastAsia="Arial"/>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b/>
          <w:bCs/>
          <w:szCs w:val="24"/>
        </w:rPr>
        <w:tab/>
        <w:t xml:space="preserve">Известна ми е отговорността по чл. 313 от НК за посочване на неверни данни.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 xml:space="preserve"> </w:t>
      </w:r>
    </w:p>
    <w:p w:rsidR="00AD27F8" w:rsidRPr="00AD27F8" w:rsidRDefault="00AD27F8" w:rsidP="00AD27F8">
      <w:pPr>
        <w:jc w:val="both"/>
        <w:rPr>
          <w:rFonts w:eastAsia="Arial"/>
          <w:szCs w:val="24"/>
        </w:rPr>
      </w:pPr>
    </w:p>
    <w:p w:rsidR="00AD27F8" w:rsidRPr="00AD27F8" w:rsidRDefault="00AD27F8" w:rsidP="00AD27F8">
      <w:pPr>
        <w:jc w:val="both"/>
        <w:rPr>
          <w:rFonts w:eastAsia="Arial"/>
          <w:szCs w:val="24"/>
        </w:rPr>
      </w:pPr>
      <w:r w:rsidRPr="00AD27F8">
        <w:rPr>
          <w:rFonts w:eastAsia="Arial"/>
          <w:szCs w:val="24"/>
        </w:rPr>
        <w:t>.........................../................................................................................../............................</w:t>
      </w:r>
    </w:p>
    <w:p w:rsidR="00AD27F8" w:rsidRPr="00AD27F8" w:rsidRDefault="00AD27F8" w:rsidP="00AD27F8">
      <w:pPr>
        <w:jc w:val="both"/>
        <w:rPr>
          <w:rFonts w:eastAsia="Arial"/>
          <w:szCs w:val="24"/>
        </w:rPr>
      </w:pPr>
      <w:r w:rsidRPr="00AD27F8">
        <w:rPr>
          <w:rFonts w:eastAsia="Arial"/>
          <w:szCs w:val="24"/>
        </w:rPr>
        <w:t xml:space="preserve">     Дата</w:t>
      </w:r>
      <w:r w:rsidRPr="00AD27F8">
        <w:rPr>
          <w:rFonts w:eastAsia="Arial"/>
          <w:szCs w:val="24"/>
        </w:rPr>
        <w:tab/>
      </w:r>
      <w:r w:rsidRPr="00AD27F8">
        <w:rPr>
          <w:rFonts w:eastAsia="Arial"/>
          <w:szCs w:val="24"/>
        </w:rPr>
        <w:tab/>
        <w:t>Име и фамилия                                                 Подпис на лицето (и печат)</w:t>
      </w:r>
      <w:r w:rsidRPr="00AD27F8">
        <w:rPr>
          <w:rFonts w:eastAsia="Arial"/>
          <w:szCs w:val="24"/>
        </w:rPr>
        <w:tab/>
        <w:t xml:space="preserve"> </w:t>
      </w:r>
    </w:p>
    <w:p w:rsidR="00AD27F8" w:rsidRPr="00AD27F8" w:rsidRDefault="00AD27F8" w:rsidP="00AD27F8">
      <w:pPr>
        <w:spacing w:before="120" w:after="120" w:line="0" w:lineRule="atLeast"/>
        <w:ind w:right="441"/>
        <w:jc w:val="right"/>
        <w:rPr>
          <w:b/>
          <w:i/>
          <w:szCs w:val="24"/>
          <w:lang w:eastAsia="bg-BG"/>
        </w:rPr>
      </w:pPr>
      <w:r w:rsidRPr="00AD27F8">
        <w:rPr>
          <w:b/>
          <w:szCs w:val="24"/>
          <w:lang w:eastAsia="bg-BG"/>
        </w:rPr>
        <w:br w:type="page"/>
      </w:r>
      <w:bookmarkStart w:id="28" w:name="_Toc411333487"/>
      <w:r w:rsidRPr="00AD27F8">
        <w:rPr>
          <w:b/>
          <w:i/>
          <w:szCs w:val="24"/>
          <w:lang w:eastAsia="bg-BG"/>
        </w:rPr>
        <w:lastRenderedPageBreak/>
        <w:t>Образец № 1</w:t>
      </w:r>
      <w:r w:rsidR="00BD1160">
        <w:rPr>
          <w:b/>
          <w:i/>
          <w:szCs w:val="24"/>
          <w:lang w:eastAsia="bg-BG"/>
        </w:rPr>
        <w:t>0</w:t>
      </w:r>
      <w:r w:rsidRPr="00AD27F8">
        <w:rPr>
          <w:b/>
          <w:i/>
          <w:szCs w:val="24"/>
          <w:lang w:eastAsia="bg-BG"/>
        </w:rPr>
        <w:t xml:space="preserve"> </w:t>
      </w:r>
    </w:p>
    <w:p w:rsidR="00AD27F8" w:rsidRPr="00AD27F8" w:rsidRDefault="00AD27F8" w:rsidP="00AD27F8">
      <w:pPr>
        <w:spacing w:line="360" w:lineRule="auto"/>
        <w:jc w:val="center"/>
        <w:outlineLvl w:val="1"/>
        <w:rPr>
          <w:b/>
          <w:spacing w:val="40"/>
          <w:szCs w:val="24"/>
          <w:lang w:eastAsia="bg-BG"/>
        </w:rPr>
      </w:pPr>
      <w:r w:rsidRPr="00AD27F8">
        <w:rPr>
          <w:b/>
          <w:spacing w:val="40"/>
          <w:szCs w:val="24"/>
          <w:lang w:eastAsia="bg-BG"/>
        </w:rPr>
        <w:t xml:space="preserve">ДЕКЛАРАЦИЯ </w:t>
      </w:r>
    </w:p>
    <w:p w:rsidR="00AD27F8" w:rsidRPr="00AD27F8" w:rsidRDefault="00AD27F8" w:rsidP="00AD27F8">
      <w:pPr>
        <w:spacing w:line="360" w:lineRule="auto"/>
        <w:jc w:val="center"/>
        <w:outlineLvl w:val="1"/>
        <w:rPr>
          <w:b/>
          <w:szCs w:val="24"/>
          <w:lang w:eastAsia="bg-BG"/>
        </w:rPr>
      </w:pPr>
      <w:r w:rsidRPr="00AD27F8">
        <w:rPr>
          <w:b/>
          <w:szCs w:val="24"/>
          <w:lang w:eastAsia="bg-BG"/>
        </w:rPr>
        <w:t>от членовете на обединението</w:t>
      </w:r>
      <w:bookmarkEnd w:id="28"/>
    </w:p>
    <w:p w:rsidR="00AD27F8" w:rsidRPr="00AD27F8" w:rsidRDefault="00AD27F8" w:rsidP="00AD27F8">
      <w:pPr>
        <w:spacing w:line="360" w:lineRule="auto"/>
        <w:ind w:firstLine="540"/>
        <w:jc w:val="both"/>
        <w:rPr>
          <w:szCs w:val="24"/>
          <w:lang w:eastAsia="bg-BG"/>
        </w:rPr>
      </w:pPr>
      <w:r w:rsidRPr="00AD27F8">
        <w:rPr>
          <w:szCs w:val="24"/>
          <w:lang w:eastAsia="bg-BG"/>
        </w:rPr>
        <w:t xml:space="preserve">Долуподписаният /ата/ ...................................................................................................... </w:t>
      </w:r>
    </w:p>
    <w:p w:rsidR="00AD27F8" w:rsidRPr="00AD27F8" w:rsidRDefault="00AD27F8" w:rsidP="00AD27F8">
      <w:pPr>
        <w:spacing w:line="360" w:lineRule="auto"/>
        <w:jc w:val="center"/>
        <w:rPr>
          <w:szCs w:val="24"/>
          <w:lang w:eastAsia="bg-BG"/>
        </w:rPr>
      </w:pPr>
      <w:r w:rsidRPr="00AD27F8">
        <w:rPr>
          <w:i/>
          <w:szCs w:val="24"/>
          <w:lang w:eastAsia="bg-BG"/>
        </w:rPr>
        <w:t>(собствено, бащино, фамилно име)</w:t>
      </w:r>
    </w:p>
    <w:p w:rsidR="00AD27F8" w:rsidRPr="00AD27F8" w:rsidRDefault="00AD27F8" w:rsidP="00AD27F8">
      <w:pPr>
        <w:spacing w:line="360" w:lineRule="auto"/>
        <w:jc w:val="both"/>
        <w:rPr>
          <w:szCs w:val="24"/>
          <w:lang w:eastAsia="bg-BG"/>
        </w:rPr>
      </w:pPr>
      <w:r w:rsidRPr="00AD27F8">
        <w:rPr>
          <w:szCs w:val="24"/>
          <w:lang w:eastAsia="bg-BG"/>
        </w:rPr>
        <w:t xml:space="preserve">ЕГН .............................., притежаващ л.к. № ...................., издадена на ..............................., </w:t>
      </w:r>
    </w:p>
    <w:p w:rsidR="00AD27F8" w:rsidRPr="00AD27F8" w:rsidRDefault="00AD27F8" w:rsidP="00AD27F8">
      <w:pPr>
        <w:spacing w:line="360" w:lineRule="auto"/>
        <w:jc w:val="both"/>
        <w:rPr>
          <w:szCs w:val="24"/>
          <w:lang w:eastAsia="bg-BG"/>
        </w:rPr>
      </w:pPr>
      <w:r w:rsidRPr="00AD27F8">
        <w:rPr>
          <w:szCs w:val="24"/>
          <w:lang w:eastAsia="bg-BG"/>
        </w:rPr>
        <w:t>от ........................, с постоянен адрес: гр.(с) …......................., община ................................,</w:t>
      </w:r>
    </w:p>
    <w:p w:rsidR="00AD27F8" w:rsidRPr="00AD27F8" w:rsidRDefault="00AD27F8" w:rsidP="00AD27F8">
      <w:pPr>
        <w:spacing w:line="360" w:lineRule="auto"/>
        <w:jc w:val="both"/>
        <w:rPr>
          <w:szCs w:val="24"/>
          <w:lang w:eastAsia="bg-BG"/>
        </w:rPr>
      </w:pPr>
      <w:r w:rsidRPr="00AD27F8">
        <w:rPr>
          <w:szCs w:val="24"/>
          <w:lang w:eastAsia="bg-BG"/>
        </w:rPr>
        <w:t>област ........................., ул. ....................................................., бл. ........., ет. .........., ап. .......,</w:t>
      </w:r>
    </w:p>
    <w:p w:rsidR="00AD27F8" w:rsidRPr="00AD27F8" w:rsidRDefault="00AD27F8" w:rsidP="00AD27F8">
      <w:pPr>
        <w:spacing w:line="360" w:lineRule="auto"/>
        <w:jc w:val="both"/>
        <w:rPr>
          <w:i/>
          <w:szCs w:val="24"/>
          <w:lang w:eastAsia="bg-BG"/>
        </w:rPr>
      </w:pPr>
      <w:r w:rsidRPr="00AD27F8">
        <w:rPr>
          <w:szCs w:val="24"/>
          <w:lang w:eastAsia="bg-BG"/>
        </w:rPr>
        <w:t>тел. .........................., факс ............................, е-mail ..............................................,</w:t>
      </w:r>
    </w:p>
    <w:p w:rsidR="00AD27F8" w:rsidRPr="00AD27F8" w:rsidRDefault="00AD27F8" w:rsidP="00AD27F8">
      <w:pPr>
        <w:spacing w:line="360" w:lineRule="auto"/>
        <w:jc w:val="both"/>
        <w:rPr>
          <w:szCs w:val="24"/>
          <w:lang w:eastAsia="bg-BG"/>
        </w:rPr>
      </w:pPr>
      <w:r w:rsidRPr="00AD27F8">
        <w:rPr>
          <w:szCs w:val="24"/>
          <w:lang w:eastAsia="bg-BG"/>
        </w:rPr>
        <w:t>в качеството си на ......................................................................................................................</w:t>
      </w:r>
    </w:p>
    <w:p w:rsidR="00AD27F8" w:rsidRPr="00AD27F8" w:rsidRDefault="00AD27F8" w:rsidP="00AD27F8">
      <w:pPr>
        <w:spacing w:line="360" w:lineRule="auto"/>
        <w:jc w:val="center"/>
        <w:rPr>
          <w:i/>
          <w:szCs w:val="24"/>
          <w:lang w:eastAsia="bg-BG"/>
        </w:rPr>
      </w:pPr>
      <w:r w:rsidRPr="00AD27F8">
        <w:rPr>
          <w:i/>
          <w:szCs w:val="24"/>
          <w:lang w:eastAsia="bg-BG"/>
        </w:rPr>
        <w:t>(длъжност)</w:t>
      </w:r>
    </w:p>
    <w:p w:rsidR="00AD27F8" w:rsidRPr="00AD27F8" w:rsidRDefault="00AD27F8" w:rsidP="00AD27F8">
      <w:pPr>
        <w:spacing w:line="360" w:lineRule="auto"/>
        <w:jc w:val="both"/>
        <w:rPr>
          <w:szCs w:val="24"/>
          <w:lang w:eastAsia="bg-BG"/>
        </w:rPr>
      </w:pPr>
      <w:r w:rsidRPr="00AD27F8">
        <w:rPr>
          <w:szCs w:val="24"/>
          <w:lang w:eastAsia="bg-BG"/>
        </w:rPr>
        <w:t>на .............................................................................................................................................,</w:t>
      </w:r>
    </w:p>
    <w:p w:rsidR="00AD27F8" w:rsidRPr="00AD27F8" w:rsidRDefault="00AD27F8" w:rsidP="00AD27F8">
      <w:pPr>
        <w:spacing w:line="360" w:lineRule="auto"/>
        <w:jc w:val="center"/>
        <w:rPr>
          <w:i/>
          <w:szCs w:val="24"/>
          <w:lang w:eastAsia="bg-BG"/>
        </w:rPr>
      </w:pPr>
      <w:r w:rsidRPr="00AD27F8">
        <w:rPr>
          <w:i/>
          <w:szCs w:val="24"/>
          <w:lang w:eastAsia="bg-BG"/>
        </w:rPr>
        <w:t>(наименованието на участника)</w:t>
      </w:r>
    </w:p>
    <w:p w:rsidR="00BD1160" w:rsidRPr="0076361C" w:rsidRDefault="00AD27F8" w:rsidP="00BD1160">
      <w:pPr>
        <w:jc w:val="both"/>
        <w:rPr>
          <w:b/>
          <w:szCs w:val="24"/>
          <w:lang w:val="ru-RU"/>
        </w:rPr>
      </w:pPr>
      <w:r w:rsidRPr="00AD27F8">
        <w:rPr>
          <w:szCs w:val="24"/>
          <w:lang w:eastAsia="bg-BG"/>
        </w:rPr>
        <w:t xml:space="preserve">Относно: участие в процедура с предмет: </w:t>
      </w:r>
      <w:r w:rsidR="00BD1160" w:rsidRPr="0076361C">
        <w:rPr>
          <w:b/>
          <w:szCs w:val="24"/>
          <w:lang w:val="ru-RU"/>
        </w:rPr>
        <w:t>«Доставка на един брой употребяван автомобил тип «</w:t>
      </w:r>
      <w:r w:rsidR="00BD1160">
        <w:rPr>
          <w:b/>
          <w:szCs w:val="24"/>
          <w:lang w:val="ru-RU"/>
        </w:rPr>
        <w:t>двубандажен валяк» за нуждите на ОП «БЛАГОУСТРОЯВАНЕ И ПРЕВЕНЦИЯ» към Община Раковски</w:t>
      </w:r>
      <w:r w:rsidR="00BD1160" w:rsidRPr="0076361C">
        <w:rPr>
          <w:b/>
          <w:szCs w:val="24"/>
          <w:lang w:val="ru-RU"/>
        </w:rPr>
        <w:t>»</w:t>
      </w:r>
    </w:p>
    <w:p w:rsidR="000B293E" w:rsidRPr="003318D1" w:rsidRDefault="000B293E" w:rsidP="000B293E">
      <w:pPr>
        <w:jc w:val="both"/>
        <w:rPr>
          <w:b/>
          <w:szCs w:val="24"/>
          <w:lang w:val="ru-RU"/>
        </w:rPr>
      </w:pPr>
    </w:p>
    <w:p w:rsidR="00AD27F8" w:rsidRPr="00AD27F8" w:rsidRDefault="00AD27F8" w:rsidP="00AD27F8">
      <w:pPr>
        <w:spacing w:line="360" w:lineRule="auto"/>
        <w:ind w:firstLine="720"/>
        <w:jc w:val="both"/>
        <w:rPr>
          <w:b/>
          <w:bCs/>
          <w:szCs w:val="24"/>
        </w:rPr>
      </w:pPr>
    </w:p>
    <w:p w:rsidR="00AD27F8" w:rsidRPr="00AD27F8" w:rsidRDefault="00AD27F8" w:rsidP="00AD27F8">
      <w:pPr>
        <w:spacing w:line="360" w:lineRule="auto"/>
        <w:ind w:firstLine="720"/>
        <w:jc w:val="both"/>
        <w:rPr>
          <w:b/>
          <w:szCs w:val="24"/>
          <w:lang w:eastAsia="bg-BG"/>
        </w:rPr>
      </w:pPr>
    </w:p>
    <w:p w:rsidR="00AD27F8" w:rsidRPr="00AD27F8" w:rsidRDefault="00AD27F8" w:rsidP="00AD27F8">
      <w:pPr>
        <w:spacing w:line="360" w:lineRule="auto"/>
        <w:jc w:val="center"/>
        <w:rPr>
          <w:b/>
          <w:szCs w:val="24"/>
          <w:lang w:eastAsia="bg-BG"/>
        </w:rPr>
      </w:pPr>
      <w:r w:rsidRPr="00AD27F8">
        <w:rPr>
          <w:b/>
          <w:szCs w:val="24"/>
          <w:lang w:eastAsia="bg-BG"/>
        </w:rPr>
        <w:t>Д Е К Л А Р И Р А М, ЧЕ:</w:t>
      </w:r>
    </w:p>
    <w:p w:rsidR="00AD27F8" w:rsidRPr="00AD27F8" w:rsidRDefault="00AD27F8" w:rsidP="00AD27F8">
      <w:pPr>
        <w:spacing w:line="360" w:lineRule="auto"/>
        <w:jc w:val="center"/>
        <w:rPr>
          <w:b/>
          <w:szCs w:val="24"/>
          <w:lang w:eastAsia="bg-BG"/>
        </w:rPr>
      </w:pPr>
    </w:p>
    <w:p w:rsidR="00AD27F8" w:rsidRPr="00AD27F8" w:rsidRDefault="00AD27F8" w:rsidP="007132DE">
      <w:pPr>
        <w:numPr>
          <w:ilvl w:val="0"/>
          <w:numId w:val="1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отговорни, заедно и поотделно, по закон за изпълнението на договора.</w:t>
      </w:r>
    </w:p>
    <w:p w:rsidR="00AD27F8" w:rsidRPr="00AD27F8" w:rsidRDefault="00AD27F8" w:rsidP="007132DE">
      <w:pPr>
        <w:numPr>
          <w:ilvl w:val="0"/>
          <w:numId w:val="15"/>
        </w:numPr>
        <w:spacing w:line="360" w:lineRule="auto"/>
        <w:ind w:left="0" w:firstLine="540"/>
        <w:jc w:val="both"/>
        <w:rPr>
          <w:szCs w:val="24"/>
          <w:lang w:eastAsia="bg-BG"/>
        </w:rPr>
      </w:pPr>
      <w:r w:rsidRPr="00AD27F8">
        <w:rPr>
          <w:szCs w:val="24"/>
          <w:lang w:eastAsia="bg-BG"/>
        </w:rPr>
        <w:t>Съм запознат, че като член на обединението/консорциума сме задължени да останем в него за целия период на изпълнение на договора.</w:t>
      </w: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jc w:val="center"/>
        <w:outlineLvl w:val="1"/>
        <w:rPr>
          <w:b/>
          <w:szCs w:val="24"/>
          <w:lang w:eastAsia="bg-BG"/>
        </w:rPr>
      </w:pPr>
    </w:p>
    <w:p w:rsidR="00AD27F8" w:rsidRPr="00AD27F8" w:rsidRDefault="00AD27F8" w:rsidP="00AD27F8">
      <w:pPr>
        <w:spacing w:line="360" w:lineRule="auto"/>
        <w:outlineLvl w:val="1"/>
        <w:rPr>
          <w:b/>
          <w:szCs w:val="24"/>
          <w:lang w:eastAsia="bg-BG"/>
        </w:rPr>
      </w:pPr>
      <w:r w:rsidRPr="00AD27F8">
        <w:rPr>
          <w:b/>
          <w:szCs w:val="24"/>
          <w:lang w:eastAsia="bg-BG"/>
        </w:rPr>
        <w:t xml:space="preserve">Дата: ............      </w:t>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r>
      <w:r w:rsidRPr="00AD27F8">
        <w:rPr>
          <w:b/>
          <w:szCs w:val="24"/>
          <w:lang w:eastAsia="bg-BG"/>
        </w:rPr>
        <w:tab/>
        <w:t>ПОДПИС:.................................</w:t>
      </w:r>
    </w:p>
    <w:p w:rsidR="00AD27F8" w:rsidRPr="00AD27F8" w:rsidRDefault="00AD27F8" w:rsidP="00AD27F8">
      <w:pPr>
        <w:spacing w:line="360" w:lineRule="auto"/>
        <w:ind w:left="4680"/>
        <w:jc w:val="right"/>
        <w:outlineLvl w:val="1"/>
        <w:rPr>
          <w:i/>
          <w:szCs w:val="24"/>
          <w:lang w:eastAsia="bg-BG"/>
        </w:rPr>
      </w:pPr>
      <w:r w:rsidRPr="00AD27F8">
        <w:rPr>
          <w:i/>
          <w:szCs w:val="24"/>
          <w:lang w:eastAsia="bg-BG"/>
        </w:rPr>
        <w:t>(трите имена, длъжност и подпис на декларатора-представляващ участника/ лице, включено в обединението-участник)</w:t>
      </w:r>
      <w:r w:rsidRPr="00AD27F8">
        <w:rPr>
          <w:i/>
          <w:szCs w:val="24"/>
          <w:lang w:eastAsia="bg-BG"/>
        </w:rPr>
        <w:br w:type="page"/>
      </w:r>
      <w:r w:rsidRPr="00F16688">
        <w:rPr>
          <w:b/>
          <w:i/>
          <w:color w:val="000000"/>
          <w:szCs w:val="24"/>
          <w:lang w:eastAsia="bg-BG"/>
        </w:rPr>
        <w:lastRenderedPageBreak/>
        <w:t>Образец № 1</w:t>
      </w:r>
      <w:r w:rsidR="00BD1160" w:rsidRPr="00F16688">
        <w:rPr>
          <w:b/>
          <w:i/>
          <w:color w:val="000000"/>
          <w:szCs w:val="24"/>
          <w:lang w:eastAsia="bg-BG"/>
        </w:rPr>
        <w:t>1</w:t>
      </w:r>
    </w:p>
    <w:p w:rsidR="00AD27F8" w:rsidRPr="00AD27F8" w:rsidRDefault="00AD27F8" w:rsidP="00AD27F8">
      <w:pPr>
        <w:spacing w:line="360" w:lineRule="auto"/>
        <w:jc w:val="center"/>
        <w:outlineLvl w:val="1"/>
        <w:rPr>
          <w:b/>
          <w:szCs w:val="24"/>
          <w:lang w:eastAsia="bg-BG"/>
        </w:rPr>
      </w:pP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СПИСЪК по чл. 64, ал. 1, т. 2 от ЗОП </w:t>
      </w:r>
    </w:p>
    <w:p w:rsidR="0068295D" w:rsidRPr="0068295D" w:rsidRDefault="0068295D" w:rsidP="0068295D">
      <w:pPr>
        <w:spacing w:line="360" w:lineRule="auto"/>
        <w:jc w:val="center"/>
        <w:outlineLvl w:val="1"/>
        <w:rPr>
          <w:b/>
          <w:szCs w:val="24"/>
          <w:lang w:eastAsia="bg-BG"/>
        </w:rPr>
      </w:pPr>
      <w:r w:rsidRPr="0068295D">
        <w:rPr>
          <w:b/>
          <w:szCs w:val="24"/>
          <w:lang w:eastAsia="bg-BG"/>
        </w:rPr>
        <w:t xml:space="preserve">на </w:t>
      </w:r>
      <w:r>
        <w:rPr>
          <w:b/>
          <w:szCs w:val="24"/>
          <w:lang w:eastAsia="bg-BG"/>
        </w:rPr>
        <w:t>доставките</w:t>
      </w:r>
      <w:r w:rsidRPr="0068295D">
        <w:rPr>
          <w:b/>
          <w:szCs w:val="24"/>
          <w:lang w:eastAsia="bg-BG"/>
        </w:rPr>
        <w:t>, идентични или сходни с предмета на обществената поръчка, изпълнени през последните 3 (три) години, считано от датата на подаването на офертата</w:t>
      </w:r>
    </w:p>
    <w:p w:rsidR="0068295D" w:rsidRPr="0068295D" w:rsidRDefault="0068295D" w:rsidP="0068295D">
      <w:pPr>
        <w:suppressAutoHyphens/>
        <w:autoSpaceDN w:val="0"/>
        <w:spacing w:line="360" w:lineRule="auto"/>
        <w:jc w:val="both"/>
        <w:rPr>
          <w:szCs w:val="24"/>
          <w:lang w:eastAsia="bg-BG"/>
        </w:rPr>
      </w:pPr>
    </w:p>
    <w:p w:rsidR="006E65ED" w:rsidRPr="0076361C" w:rsidRDefault="0068295D" w:rsidP="006E65ED">
      <w:pPr>
        <w:jc w:val="both"/>
        <w:rPr>
          <w:b/>
          <w:szCs w:val="24"/>
          <w:lang w:val="ru-RU"/>
        </w:rPr>
      </w:pPr>
      <w:r w:rsidRPr="0068295D">
        <w:rPr>
          <w:szCs w:val="24"/>
          <w:lang w:eastAsia="bg-BG"/>
        </w:rPr>
        <w:t xml:space="preserve">по обществена поръчка с предмет: </w:t>
      </w:r>
      <w:r w:rsidR="006E65ED" w:rsidRPr="0076361C">
        <w:rPr>
          <w:b/>
          <w:szCs w:val="24"/>
          <w:lang w:val="ru-RU"/>
        </w:rPr>
        <w:t>«Доставка на един брой употребяван автомобил тип «</w:t>
      </w:r>
      <w:r w:rsidR="006E65ED">
        <w:rPr>
          <w:b/>
          <w:szCs w:val="24"/>
          <w:lang w:val="ru-RU"/>
        </w:rPr>
        <w:t>двубандажен валяк» за нуждите на ОП «БЛАГОУСТРОЯВАНЕ И ПРЕВЕНЦИЯ» към Община Раковски</w:t>
      </w:r>
      <w:r w:rsidR="006E65ED" w:rsidRPr="0076361C">
        <w:rPr>
          <w:b/>
          <w:szCs w:val="24"/>
          <w:lang w:val="ru-RU"/>
        </w:rPr>
        <w:t>»</w:t>
      </w:r>
    </w:p>
    <w:p w:rsidR="0068295D" w:rsidRPr="0068295D" w:rsidRDefault="0068295D" w:rsidP="0068295D">
      <w:pPr>
        <w:spacing w:line="360" w:lineRule="auto"/>
        <w:ind w:firstLine="720"/>
        <w:jc w:val="both"/>
        <w:rPr>
          <w:b/>
          <w:bCs/>
          <w:szCs w:val="24"/>
        </w:rPr>
      </w:pPr>
    </w:p>
    <w:p w:rsidR="0068295D" w:rsidRPr="0068295D" w:rsidRDefault="0068295D" w:rsidP="0068295D">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68295D" w:rsidRPr="0068295D" w:rsidTr="00F02442">
        <w:tc>
          <w:tcPr>
            <w:tcW w:w="632" w:type="dxa"/>
            <w:shd w:val="clear" w:color="auto" w:fill="66FFFF"/>
            <w:vAlign w:val="center"/>
          </w:tcPr>
          <w:p w:rsidR="0068295D" w:rsidRPr="0068295D" w:rsidRDefault="0068295D" w:rsidP="0068295D">
            <w:pPr>
              <w:spacing w:line="360" w:lineRule="auto"/>
              <w:jc w:val="center"/>
              <w:rPr>
                <w:b/>
                <w:szCs w:val="24"/>
                <w:lang w:eastAsia="bg-BG"/>
              </w:rPr>
            </w:pPr>
          </w:p>
        </w:tc>
        <w:tc>
          <w:tcPr>
            <w:tcW w:w="2343"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 xml:space="preserve">Изпълнени </w:t>
            </w:r>
            <w:r>
              <w:rPr>
                <w:b/>
                <w:szCs w:val="24"/>
                <w:lang w:eastAsia="bg-BG"/>
              </w:rPr>
              <w:t>доставки</w:t>
            </w:r>
            <w:r w:rsidRPr="0068295D">
              <w:rPr>
                <w:b/>
                <w:szCs w:val="24"/>
                <w:lang w:eastAsia="bg-BG"/>
              </w:rPr>
              <w:t xml:space="preserve"> през последните 3 години</w:t>
            </w:r>
          </w:p>
        </w:tc>
        <w:tc>
          <w:tcPr>
            <w:tcW w:w="2345"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Срок, дата и място</w:t>
            </w:r>
          </w:p>
          <w:p w:rsidR="0068295D" w:rsidRPr="0068295D" w:rsidRDefault="0068295D" w:rsidP="0068295D">
            <w:pPr>
              <w:spacing w:line="360" w:lineRule="auto"/>
              <w:jc w:val="center"/>
              <w:rPr>
                <w:b/>
                <w:szCs w:val="24"/>
                <w:lang w:eastAsia="bg-BG"/>
              </w:rPr>
            </w:pPr>
            <w:r w:rsidRPr="0068295D">
              <w:rPr>
                <w:b/>
                <w:szCs w:val="24"/>
                <w:lang w:eastAsia="bg-BG"/>
              </w:rPr>
              <w:t>на изпълнение</w:t>
            </w:r>
          </w:p>
        </w:tc>
        <w:tc>
          <w:tcPr>
            <w:tcW w:w="2337"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Стойност</w:t>
            </w:r>
          </w:p>
          <w:p w:rsidR="0068295D" w:rsidRPr="0068295D" w:rsidRDefault="0068295D" w:rsidP="0068295D">
            <w:pPr>
              <w:spacing w:line="360" w:lineRule="auto"/>
              <w:jc w:val="center"/>
              <w:rPr>
                <w:b/>
                <w:szCs w:val="24"/>
                <w:lang w:eastAsia="bg-BG"/>
              </w:rPr>
            </w:pPr>
            <w:r w:rsidRPr="0068295D">
              <w:rPr>
                <w:b/>
                <w:szCs w:val="24"/>
                <w:lang w:eastAsia="bg-BG"/>
              </w:rPr>
              <w:t xml:space="preserve">на </w:t>
            </w:r>
            <w:r>
              <w:rPr>
                <w:b/>
                <w:szCs w:val="24"/>
                <w:lang w:eastAsia="bg-BG"/>
              </w:rPr>
              <w:t>доставката</w:t>
            </w:r>
          </w:p>
        </w:tc>
        <w:tc>
          <w:tcPr>
            <w:tcW w:w="1558" w:type="dxa"/>
            <w:shd w:val="clear" w:color="auto" w:fill="66FFFF"/>
            <w:vAlign w:val="center"/>
          </w:tcPr>
          <w:p w:rsidR="0068295D" w:rsidRPr="0068295D" w:rsidRDefault="0068295D" w:rsidP="0068295D">
            <w:pPr>
              <w:spacing w:line="360" w:lineRule="auto"/>
              <w:jc w:val="center"/>
              <w:rPr>
                <w:b/>
                <w:szCs w:val="24"/>
                <w:lang w:eastAsia="bg-BG"/>
              </w:rPr>
            </w:pPr>
            <w:r w:rsidRPr="0068295D">
              <w:rPr>
                <w:b/>
                <w:szCs w:val="24"/>
                <w:lang w:eastAsia="bg-BG"/>
              </w:rPr>
              <w:t>Възложител</w:t>
            </w:r>
          </w:p>
          <w:p w:rsidR="0068295D" w:rsidRPr="0068295D" w:rsidRDefault="0068295D" w:rsidP="0068295D">
            <w:pPr>
              <w:spacing w:line="360" w:lineRule="auto"/>
              <w:jc w:val="center"/>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1</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2</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3</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r w:rsidR="0068295D" w:rsidRPr="0068295D" w:rsidTr="00F02442">
        <w:tc>
          <w:tcPr>
            <w:tcW w:w="632" w:type="dxa"/>
          </w:tcPr>
          <w:p w:rsidR="0068295D" w:rsidRPr="0068295D" w:rsidRDefault="0068295D" w:rsidP="0068295D">
            <w:pPr>
              <w:spacing w:line="360" w:lineRule="auto"/>
              <w:jc w:val="both"/>
              <w:rPr>
                <w:b/>
                <w:szCs w:val="24"/>
                <w:lang w:eastAsia="bg-BG"/>
              </w:rPr>
            </w:pPr>
            <w:r w:rsidRPr="0068295D">
              <w:rPr>
                <w:b/>
                <w:szCs w:val="24"/>
                <w:lang w:eastAsia="bg-BG"/>
              </w:rPr>
              <w:t>…</w:t>
            </w:r>
          </w:p>
        </w:tc>
        <w:tc>
          <w:tcPr>
            <w:tcW w:w="2343" w:type="dxa"/>
          </w:tcPr>
          <w:p w:rsidR="0068295D" w:rsidRPr="0068295D" w:rsidRDefault="0068295D" w:rsidP="0068295D">
            <w:pPr>
              <w:spacing w:line="360" w:lineRule="auto"/>
              <w:jc w:val="both"/>
              <w:rPr>
                <w:b/>
                <w:szCs w:val="24"/>
                <w:lang w:eastAsia="bg-BG"/>
              </w:rPr>
            </w:pPr>
          </w:p>
        </w:tc>
        <w:tc>
          <w:tcPr>
            <w:tcW w:w="2345" w:type="dxa"/>
          </w:tcPr>
          <w:p w:rsidR="0068295D" w:rsidRPr="0068295D" w:rsidRDefault="0068295D" w:rsidP="0068295D">
            <w:pPr>
              <w:spacing w:line="360" w:lineRule="auto"/>
              <w:jc w:val="both"/>
              <w:rPr>
                <w:b/>
                <w:szCs w:val="24"/>
                <w:lang w:eastAsia="bg-BG"/>
              </w:rPr>
            </w:pPr>
          </w:p>
        </w:tc>
        <w:tc>
          <w:tcPr>
            <w:tcW w:w="2337" w:type="dxa"/>
          </w:tcPr>
          <w:p w:rsidR="0068295D" w:rsidRPr="0068295D" w:rsidRDefault="0068295D" w:rsidP="0068295D">
            <w:pPr>
              <w:spacing w:line="360" w:lineRule="auto"/>
              <w:jc w:val="both"/>
              <w:rPr>
                <w:b/>
                <w:szCs w:val="24"/>
                <w:lang w:eastAsia="bg-BG"/>
              </w:rPr>
            </w:pPr>
          </w:p>
        </w:tc>
        <w:tc>
          <w:tcPr>
            <w:tcW w:w="1558" w:type="dxa"/>
          </w:tcPr>
          <w:p w:rsidR="0068295D" w:rsidRPr="0068295D" w:rsidRDefault="0068295D" w:rsidP="0068295D">
            <w:pPr>
              <w:spacing w:line="360" w:lineRule="auto"/>
              <w:jc w:val="both"/>
              <w:rPr>
                <w:b/>
                <w:szCs w:val="24"/>
                <w:lang w:eastAsia="bg-BG"/>
              </w:rPr>
            </w:pPr>
          </w:p>
        </w:tc>
      </w:tr>
    </w:tbl>
    <w:p w:rsidR="0068295D" w:rsidRPr="0068295D" w:rsidRDefault="0068295D" w:rsidP="0068295D">
      <w:pPr>
        <w:spacing w:line="360" w:lineRule="auto"/>
        <w:jc w:val="both"/>
        <w:rPr>
          <w:b/>
          <w:szCs w:val="24"/>
          <w:u w:val="single"/>
          <w:lang w:eastAsia="bg-BG"/>
        </w:rPr>
      </w:pPr>
    </w:p>
    <w:p w:rsidR="0068295D" w:rsidRPr="0068295D" w:rsidRDefault="0068295D" w:rsidP="0068295D">
      <w:pPr>
        <w:spacing w:line="360" w:lineRule="auto"/>
        <w:jc w:val="both"/>
        <w:rPr>
          <w:b/>
          <w:szCs w:val="24"/>
          <w:u w:val="single"/>
          <w:lang w:eastAsia="bg-BG"/>
        </w:rPr>
      </w:pPr>
      <w:r w:rsidRPr="0068295D">
        <w:rPr>
          <w:b/>
          <w:szCs w:val="24"/>
          <w:u w:val="single"/>
          <w:lang w:eastAsia="bg-BG"/>
        </w:rPr>
        <w:t>Важно!</w:t>
      </w:r>
    </w:p>
    <w:p w:rsidR="0068295D" w:rsidRPr="0068295D" w:rsidRDefault="0068295D" w:rsidP="0068295D">
      <w:pPr>
        <w:spacing w:line="360" w:lineRule="auto"/>
        <w:jc w:val="both"/>
        <w:rPr>
          <w:b/>
          <w:i/>
          <w:szCs w:val="24"/>
          <w:lang w:eastAsia="bg-BG"/>
        </w:rPr>
      </w:pPr>
      <w:r w:rsidRPr="0068295D">
        <w:rPr>
          <w:b/>
          <w:i/>
          <w:szCs w:val="24"/>
          <w:lang w:eastAsia="bg-BG"/>
        </w:rPr>
        <w:t>Списъкът трябва да е придружен от доказателства за изпълне</w:t>
      </w:r>
      <w:r>
        <w:rPr>
          <w:b/>
          <w:i/>
          <w:szCs w:val="24"/>
          <w:lang w:eastAsia="bg-BG"/>
        </w:rPr>
        <w:t>ните доставки</w:t>
      </w:r>
      <w:r w:rsidRPr="0068295D">
        <w:rPr>
          <w:b/>
          <w:i/>
          <w:szCs w:val="24"/>
          <w:lang w:eastAsia="bg-BG"/>
        </w:rPr>
        <w:t xml:space="preserve">. </w:t>
      </w:r>
    </w:p>
    <w:p w:rsidR="0068295D" w:rsidRPr="0068295D" w:rsidRDefault="0068295D" w:rsidP="0068295D">
      <w:pPr>
        <w:spacing w:line="360" w:lineRule="auto"/>
        <w:jc w:val="both"/>
        <w:rPr>
          <w:b/>
          <w:szCs w:val="24"/>
          <w:lang w:eastAsia="bg-BG"/>
        </w:rPr>
      </w:pPr>
      <w:r w:rsidRPr="0068295D">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line="360" w:lineRule="auto"/>
        <w:jc w:val="both"/>
        <w:rPr>
          <w:b/>
          <w:szCs w:val="24"/>
          <w:lang w:eastAsia="bg-BG"/>
        </w:rPr>
      </w:pPr>
    </w:p>
    <w:p w:rsidR="0068295D" w:rsidRPr="0068295D" w:rsidRDefault="0068295D" w:rsidP="0068295D">
      <w:pPr>
        <w:spacing w:before="120" w:after="120" w:line="0" w:lineRule="atLeast"/>
        <w:ind w:right="441"/>
        <w:jc w:val="both"/>
        <w:rPr>
          <w:szCs w:val="24"/>
        </w:rPr>
      </w:pPr>
      <w:r w:rsidRPr="0068295D">
        <w:rPr>
          <w:szCs w:val="24"/>
        </w:rPr>
        <w:t>[</w:t>
      </w:r>
      <w:r w:rsidRPr="0068295D">
        <w:rPr>
          <w:i/>
          <w:iCs/>
          <w:szCs w:val="24"/>
        </w:rPr>
        <w:t>дата на подписване</w:t>
      </w:r>
      <w:r w:rsidRPr="0068295D">
        <w:rPr>
          <w:szCs w:val="24"/>
        </w:rPr>
        <w:t>]</w:t>
      </w:r>
      <w:r w:rsidRPr="0068295D">
        <w:rPr>
          <w:szCs w:val="24"/>
        </w:rPr>
        <w:tab/>
      </w:r>
      <w:r w:rsidRPr="0068295D">
        <w:rPr>
          <w:szCs w:val="24"/>
        </w:rPr>
        <w:tab/>
      </w:r>
      <w:r w:rsidRPr="0068295D">
        <w:rPr>
          <w:szCs w:val="24"/>
        </w:rPr>
        <w:tab/>
      </w:r>
      <w:r w:rsidRPr="0068295D">
        <w:rPr>
          <w:szCs w:val="24"/>
        </w:rPr>
        <w:tab/>
      </w:r>
      <w:r w:rsidRPr="0068295D">
        <w:rPr>
          <w:szCs w:val="24"/>
        </w:rPr>
        <w:tab/>
        <w:t>Декларатор: [</w:t>
      </w:r>
      <w:r w:rsidRPr="0068295D">
        <w:rPr>
          <w:i/>
          <w:iCs/>
          <w:szCs w:val="24"/>
        </w:rPr>
        <w:t>подпис</w:t>
      </w:r>
      <w:r w:rsidRPr="0068295D">
        <w:rPr>
          <w:szCs w:val="24"/>
        </w:rPr>
        <w:t xml:space="preserve">]:  </w:t>
      </w:r>
    </w:p>
    <w:p w:rsidR="0068295D" w:rsidRPr="0068295D" w:rsidRDefault="0068295D" w:rsidP="0068295D">
      <w:pPr>
        <w:spacing w:before="120" w:after="120" w:line="0" w:lineRule="atLeast"/>
        <w:ind w:right="441"/>
        <w:jc w:val="both"/>
        <w:rPr>
          <w:b/>
          <w:szCs w:val="24"/>
        </w:rPr>
      </w:pP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r>
      <w:r w:rsidRPr="0068295D">
        <w:rPr>
          <w:szCs w:val="24"/>
        </w:rPr>
        <w:tab/>
        <w:t>[</w:t>
      </w:r>
      <w:r w:rsidRPr="0068295D">
        <w:rPr>
          <w:i/>
          <w:iCs/>
          <w:szCs w:val="24"/>
        </w:rPr>
        <w:t>печат, когато е приложимо</w:t>
      </w:r>
      <w:r w:rsidRPr="0068295D">
        <w:rPr>
          <w:szCs w:val="24"/>
        </w:rPr>
        <w:t>]</w:t>
      </w: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AD27F8" w:rsidRPr="00AD27F8" w:rsidRDefault="00AD27F8" w:rsidP="00AD27F8">
      <w:pPr>
        <w:spacing w:before="120" w:after="120" w:line="0" w:lineRule="atLeast"/>
        <w:ind w:right="441"/>
        <w:jc w:val="both"/>
        <w:rPr>
          <w:szCs w:val="24"/>
          <w:lang w:eastAsia="bg-BG"/>
        </w:rPr>
      </w:pPr>
    </w:p>
    <w:p w:rsidR="00106EA3" w:rsidRDefault="00106EA3" w:rsidP="00106EA3">
      <w:pPr>
        <w:spacing w:before="120" w:after="120"/>
        <w:jc w:val="right"/>
        <w:rPr>
          <w:b/>
          <w:i/>
          <w:color w:val="000000"/>
          <w:szCs w:val="24"/>
          <w:lang w:eastAsia="bg-BG"/>
        </w:rPr>
      </w:pPr>
      <w:r>
        <w:rPr>
          <w:b/>
          <w:i/>
          <w:color w:val="000000"/>
          <w:szCs w:val="24"/>
          <w:lang w:eastAsia="bg-BG"/>
        </w:rPr>
        <w:t xml:space="preserve"> </w:t>
      </w:r>
    </w:p>
    <w:p w:rsidR="00106EA3" w:rsidRPr="000909AF" w:rsidRDefault="00106EA3" w:rsidP="00106EA3">
      <w:pPr>
        <w:spacing w:line="360" w:lineRule="auto"/>
        <w:ind w:left="4680" w:firstLine="2520"/>
        <w:jc w:val="both"/>
        <w:outlineLvl w:val="1"/>
        <w:rPr>
          <w:b/>
          <w:i/>
          <w:szCs w:val="24"/>
          <w:lang w:eastAsia="bg-BG"/>
        </w:rPr>
      </w:pPr>
      <w:bookmarkStart w:id="29" w:name="_Toc411333488"/>
      <w:bookmarkEnd w:id="23"/>
      <w:r>
        <w:rPr>
          <w:i/>
          <w:szCs w:val="24"/>
          <w:lang w:eastAsia="bg-BG"/>
        </w:rPr>
        <w:lastRenderedPageBreak/>
        <w:t xml:space="preserve">         </w:t>
      </w:r>
      <w:r w:rsidRPr="000909AF">
        <w:rPr>
          <w:b/>
          <w:i/>
          <w:szCs w:val="24"/>
          <w:lang w:eastAsia="bg-BG"/>
        </w:rPr>
        <w:t xml:space="preserve">Образец № </w:t>
      </w:r>
      <w:r w:rsidR="00322703">
        <w:rPr>
          <w:b/>
          <w:i/>
          <w:szCs w:val="24"/>
          <w:lang w:eastAsia="bg-BG"/>
        </w:rPr>
        <w:t>1</w:t>
      </w:r>
      <w:r w:rsidR="00BD1160">
        <w:rPr>
          <w:b/>
          <w:i/>
          <w:szCs w:val="24"/>
          <w:lang w:eastAsia="bg-BG"/>
        </w:rPr>
        <w:t>2</w:t>
      </w:r>
      <w:r w:rsidRPr="000909AF">
        <w:rPr>
          <w:b/>
          <w:i/>
          <w:szCs w:val="24"/>
          <w:lang w:eastAsia="bg-BG"/>
        </w:rPr>
        <w:t xml:space="preserve"> </w:t>
      </w:r>
    </w:p>
    <w:p w:rsidR="00106EA3" w:rsidRDefault="00106EA3" w:rsidP="00106EA3">
      <w:pPr>
        <w:spacing w:line="360" w:lineRule="auto"/>
        <w:jc w:val="center"/>
        <w:outlineLvl w:val="1"/>
        <w:rPr>
          <w:b/>
          <w:color w:val="000000"/>
          <w:spacing w:val="40"/>
          <w:szCs w:val="24"/>
          <w:lang w:eastAsia="bg-BG"/>
        </w:rPr>
      </w:pPr>
      <w:bookmarkStart w:id="30" w:name="_Toc411333492"/>
      <w:bookmarkEnd w:id="29"/>
      <w:r w:rsidRPr="007D054D">
        <w:rPr>
          <w:b/>
          <w:color w:val="000000"/>
          <w:spacing w:val="40"/>
          <w:szCs w:val="24"/>
          <w:lang w:eastAsia="bg-BG"/>
        </w:rPr>
        <w:t>ТЕХНИЧЕСКО ПРЕДЛОЖЕНИЕ</w:t>
      </w:r>
      <w:bookmarkEnd w:id="30"/>
    </w:p>
    <w:p w:rsidR="000F4F3C" w:rsidRPr="000F4F3C" w:rsidRDefault="000F4F3C" w:rsidP="000F4F3C">
      <w:pPr>
        <w:spacing w:line="360" w:lineRule="auto"/>
        <w:ind w:firstLine="540"/>
        <w:jc w:val="both"/>
        <w:rPr>
          <w:color w:val="000000"/>
          <w:szCs w:val="24"/>
          <w:lang w:eastAsia="bg-BG"/>
        </w:rPr>
      </w:pPr>
      <w:r w:rsidRPr="000F4F3C">
        <w:rPr>
          <w:color w:val="000000"/>
          <w:szCs w:val="24"/>
          <w:lang w:eastAsia="bg-BG"/>
        </w:rPr>
        <w:t xml:space="preserve">От участник: .......…………………………...……............................................................ </w:t>
      </w:r>
    </w:p>
    <w:p w:rsidR="000F4F3C" w:rsidRPr="000F4F3C" w:rsidRDefault="000F4F3C" w:rsidP="000F4F3C">
      <w:pPr>
        <w:spacing w:line="360" w:lineRule="auto"/>
        <w:jc w:val="both"/>
        <w:rPr>
          <w:color w:val="000000"/>
          <w:szCs w:val="24"/>
          <w:lang w:eastAsia="bg-BG"/>
        </w:rPr>
      </w:pPr>
      <w:r w:rsidRPr="000F4F3C">
        <w:rPr>
          <w:color w:val="000000"/>
          <w:szCs w:val="24"/>
          <w:lang w:eastAsia="bg-BG"/>
        </w:rPr>
        <w:t>Седалище и адрес на управление: ………………., ЕИК/БУЛСТАТ ……………...., представляван от............................................ в качеството си на ............................................</w:t>
      </w:r>
    </w:p>
    <w:p w:rsidR="006E65ED" w:rsidRPr="0076361C" w:rsidRDefault="000F4F3C" w:rsidP="00F16688">
      <w:pPr>
        <w:spacing w:line="276" w:lineRule="auto"/>
        <w:jc w:val="both"/>
        <w:rPr>
          <w:b/>
          <w:szCs w:val="24"/>
          <w:lang w:val="ru-RU"/>
        </w:rPr>
      </w:pPr>
      <w:r w:rsidRPr="000F4F3C">
        <w:rPr>
          <w:color w:val="000000"/>
          <w:szCs w:val="24"/>
          <w:lang w:eastAsia="bg-BG"/>
        </w:rPr>
        <w:t xml:space="preserve">Относно: процедура за възлагане на обществена поръчка с предмет: </w:t>
      </w:r>
      <w:r w:rsidR="006E65ED" w:rsidRPr="0076361C">
        <w:rPr>
          <w:b/>
          <w:szCs w:val="24"/>
          <w:lang w:val="ru-RU"/>
        </w:rPr>
        <w:t>«Доставка на един брой употребяван автомобил тип «</w:t>
      </w:r>
      <w:r w:rsidR="006E65ED">
        <w:rPr>
          <w:b/>
          <w:szCs w:val="24"/>
          <w:lang w:val="ru-RU"/>
        </w:rPr>
        <w:t>двубандажен валяк» за нуждите на ОП «БЛАГОУСТРОЯВАНЕ И ПРЕВЕНЦИЯ» към Община Раковски</w:t>
      </w:r>
      <w:r w:rsidR="006E65ED" w:rsidRPr="0076361C">
        <w:rPr>
          <w:b/>
          <w:szCs w:val="24"/>
          <w:lang w:val="ru-RU"/>
        </w:rPr>
        <w:t>»</w:t>
      </w:r>
    </w:p>
    <w:p w:rsidR="000F4F3C" w:rsidRPr="000F4F3C" w:rsidRDefault="000F4F3C" w:rsidP="000F4F3C">
      <w:pPr>
        <w:spacing w:line="360" w:lineRule="auto"/>
        <w:ind w:firstLine="720"/>
        <w:jc w:val="both"/>
        <w:rPr>
          <w:b/>
          <w:bCs/>
          <w:szCs w:val="24"/>
        </w:rPr>
      </w:pPr>
    </w:p>
    <w:p w:rsidR="000F4F3C" w:rsidRDefault="000F4F3C" w:rsidP="000F4F3C">
      <w:pPr>
        <w:spacing w:line="360" w:lineRule="auto"/>
        <w:jc w:val="center"/>
        <w:rPr>
          <w:b/>
          <w:bCs/>
          <w:color w:val="000000"/>
          <w:szCs w:val="24"/>
          <w:lang w:eastAsia="bg-BG"/>
        </w:rPr>
      </w:pPr>
      <w:r w:rsidRPr="000F4F3C">
        <w:rPr>
          <w:b/>
          <w:bCs/>
          <w:color w:val="000000"/>
          <w:szCs w:val="24"/>
          <w:lang w:eastAsia="bg-BG"/>
        </w:rPr>
        <w:t>УВАЖАЕМИ ДАМИ И ГОСПОДА,</w:t>
      </w:r>
    </w:p>
    <w:p w:rsidR="000F4F3C" w:rsidRPr="000F4F3C" w:rsidRDefault="000F4F3C" w:rsidP="000F4F3C">
      <w:pPr>
        <w:spacing w:line="360" w:lineRule="auto"/>
        <w:jc w:val="center"/>
        <w:rPr>
          <w:b/>
          <w:bCs/>
          <w:color w:val="000000"/>
          <w:szCs w:val="24"/>
          <w:lang w:eastAsia="bg-BG"/>
        </w:rPr>
      </w:pPr>
    </w:p>
    <w:p w:rsidR="000F4F3C" w:rsidRPr="000F4F3C" w:rsidRDefault="000F4F3C" w:rsidP="000F4F3C">
      <w:pPr>
        <w:spacing w:line="360" w:lineRule="auto"/>
        <w:ind w:firstLine="720"/>
        <w:jc w:val="both"/>
        <w:rPr>
          <w:szCs w:val="24"/>
        </w:rPr>
      </w:pPr>
      <w:r w:rsidRPr="000F4F3C">
        <w:rPr>
          <w:b/>
          <w:szCs w:val="24"/>
        </w:rPr>
        <w:t xml:space="preserve">1. </w:t>
      </w:r>
      <w:r w:rsidRPr="000F4F3C">
        <w:rPr>
          <w:szCs w:val="24"/>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0F4F3C" w:rsidRPr="000F4F3C" w:rsidRDefault="000F4F3C" w:rsidP="000F4F3C">
      <w:pPr>
        <w:spacing w:line="360" w:lineRule="auto"/>
        <w:ind w:firstLine="720"/>
        <w:jc w:val="both"/>
        <w:rPr>
          <w:szCs w:val="24"/>
        </w:rPr>
      </w:pPr>
      <w:r w:rsidRPr="000F4F3C">
        <w:rPr>
          <w:b/>
          <w:szCs w:val="24"/>
        </w:rPr>
        <w:t xml:space="preserve">2. </w:t>
      </w:r>
      <w:r w:rsidRPr="000F4F3C">
        <w:rPr>
          <w:szCs w:val="24"/>
        </w:rPr>
        <w:t>Съгласни сме с поставените от Вас изисквания, посочени в Обявата и</w:t>
      </w:r>
      <w:r>
        <w:rPr>
          <w:szCs w:val="24"/>
        </w:rPr>
        <w:t xml:space="preserve"> документацията</w:t>
      </w:r>
      <w:r w:rsidR="00B90A4F" w:rsidRPr="00B90A4F">
        <w:rPr>
          <w:szCs w:val="24"/>
        </w:rPr>
        <w:t xml:space="preserve">, </w:t>
      </w:r>
      <w:r w:rsidR="00B90A4F" w:rsidRPr="00B90A4F">
        <w:t>в т.ч. с определения от Възложителя срок на валидност на офертите</w:t>
      </w:r>
      <w:r w:rsidR="00B90A4F">
        <w:t xml:space="preserve">, а именно </w:t>
      </w:r>
      <w:r w:rsidR="00CE2CCB">
        <w:t>до 31.07.2019 г.</w:t>
      </w:r>
      <w:r w:rsidR="006E65ED">
        <w:t>, както и</w:t>
      </w:r>
      <w:r w:rsidR="00B90A4F" w:rsidRPr="00B90A4F">
        <w:t xml:space="preserve"> с проекта на договор.</w:t>
      </w:r>
    </w:p>
    <w:p w:rsidR="000F4F3C" w:rsidRPr="000F4F3C" w:rsidRDefault="000F4F3C" w:rsidP="000F4F3C">
      <w:pPr>
        <w:spacing w:line="360" w:lineRule="auto"/>
        <w:ind w:firstLine="720"/>
        <w:jc w:val="both"/>
        <w:rPr>
          <w:szCs w:val="24"/>
        </w:rPr>
      </w:pPr>
      <w:r w:rsidRPr="000F4F3C">
        <w:rPr>
          <w:b/>
          <w:szCs w:val="24"/>
        </w:rPr>
        <w:t>3.</w:t>
      </w:r>
      <w:r w:rsidRPr="000F4F3C">
        <w:rPr>
          <w:szCs w:val="24"/>
        </w:rP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0F4F3C" w:rsidRDefault="000F4F3C" w:rsidP="000F4F3C">
      <w:pPr>
        <w:spacing w:line="360" w:lineRule="auto"/>
        <w:ind w:firstLine="708"/>
        <w:jc w:val="both"/>
        <w:rPr>
          <w:szCs w:val="24"/>
        </w:rPr>
      </w:pPr>
      <w:r w:rsidRPr="000F4F3C">
        <w:rPr>
          <w:b/>
          <w:szCs w:val="24"/>
        </w:rPr>
        <w:t xml:space="preserve">4. </w:t>
      </w:r>
      <w:r>
        <w:rPr>
          <w:szCs w:val="24"/>
        </w:rPr>
        <w:t xml:space="preserve">Предлагаме Ви </w:t>
      </w:r>
      <w:r w:rsidRPr="000F4F3C">
        <w:rPr>
          <w:szCs w:val="24"/>
        </w:rPr>
        <w:t xml:space="preserve">да доставим 1 </w:t>
      </w:r>
      <w:r w:rsidR="006A48F1">
        <w:rPr>
          <w:szCs w:val="24"/>
        </w:rPr>
        <w:t xml:space="preserve">(един) </w:t>
      </w:r>
      <w:r w:rsidRPr="000F4F3C">
        <w:rPr>
          <w:szCs w:val="24"/>
        </w:rPr>
        <w:t>брой употребяван автомобил тип „</w:t>
      </w:r>
      <w:r w:rsidR="006E65ED">
        <w:rPr>
          <w:szCs w:val="24"/>
        </w:rPr>
        <w:t>двубандажен валяк</w:t>
      </w:r>
      <w:r w:rsidRPr="000F4F3C">
        <w:rPr>
          <w:szCs w:val="24"/>
        </w:rPr>
        <w:t>” марка ..............................., модел ...........................................,</w:t>
      </w:r>
      <w:r w:rsidRPr="000F4F3C">
        <w:rPr>
          <w:b/>
          <w:i/>
          <w:szCs w:val="24"/>
        </w:rPr>
        <w:t xml:space="preserve"> </w:t>
      </w:r>
      <w:r w:rsidRPr="000F4F3C">
        <w:rPr>
          <w:szCs w:val="24"/>
        </w:rPr>
        <w:t xml:space="preserve">със следните характеристики: </w:t>
      </w:r>
    </w:p>
    <w:p w:rsidR="002649DF" w:rsidRPr="00913171" w:rsidRDefault="002649DF" w:rsidP="002649DF">
      <w:pPr>
        <w:rPr>
          <w:rFonts w:ascii="Bookman Old Style" w:hAnsi="Bookman Old Style"/>
          <w:szCs w:val="24"/>
        </w:rPr>
      </w:pPr>
    </w:p>
    <w:tbl>
      <w:tblPr>
        <w:tblStyle w:val="TableGrid"/>
        <w:tblW w:w="10632" w:type="dxa"/>
        <w:tblInd w:w="-601" w:type="dxa"/>
        <w:tblLook w:val="04A0" w:firstRow="1" w:lastRow="0" w:firstColumn="1" w:lastColumn="0" w:noHBand="0" w:noVBand="1"/>
      </w:tblPr>
      <w:tblGrid>
        <w:gridCol w:w="2982"/>
        <w:gridCol w:w="4248"/>
        <w:gridCol w:w="3402"/>
      </w:tblGrid>
      <w:tr w:rsidR="003034E8" w:rsidRPr="00913171" w:rsidTr="008143A0">
        <w:tc>
          <w:tcPr>
            <w:tcW w:w="2982" w:type="dxa"/>
          </w:tcPr>
          <w:p w:rsidR="003034E8" w:rsidRPr="006A5FC0" w:rsidRDefault="003034E8" w:rsidP="00853E2E">
            <w:pPr>
              <w:jc w:val="center"/>
              <w:rPr>
                <w:rFonts w:ascii="Bookman Old Style" w:hAnsi="Bookman Old Style"/>
                <w:b/>
                <w:szCs w:val="24"/>
              </w:rPr>
            </w:pPr>
            <w:r w:rsidRPr="006A5FC0">
              <w:rPr>
                <w:rFonts w:ascii="Bookman Old Style" w:hAnsi="Bookman Old Style"/>
                <w:b/>
                <w:szCs w:val="24"/>
              </w:rPr>
              <w:t>Технически характеристики</w:t>
            </w:r>
          </w:p>
        </w:tc>
        <w:tc>
          <w:tcPr>
            <w:tcW w:w="4248" w:type="dxa"/>
          </w:tcPr>
          <w:p w:rsidR="003034E8" w:rsidRPr="006A5FC0" w:rsidRDefault="003034E8" w:rsidP="00853E2E">
            <w:pPr>
              <w:jc w:val="center"/>
              <w:rPr>
                <w:rFonts w:ascii="Bookman Old Style" w:hAnsi="Bookman Old Style"/>
                <w:b/>
                <w:szCs w:val="24"/>
              </w:rPr>
            </w:pPr>
            <w:r w:rsidRPr="006A5FC0">
              <w:rPr>
                <w:rFonts w:ascii="Bookman Old Style" w:hAnsi="Bookman Old Style"/>
                <w:b/>
                <w:szCs w:val="24"/>
              </w:rPr>
              <w:t>Изискуеми параметри</w:t>
            </w:r>
          </w:p>
        </w:tc>
        <w:tc>
          <w:tcPr>
            <w:tcW w:w="3402" w:type="dxa"/>
          </w:tcPr>
          <w:p w:rsidR="003034E8" w:rsidRPr="006A5FC0" w:rsidRDefault="003034E8" w:rsidP="00B0701A">
            <w:pPr>
              <w:jc w:val="center"/>
              <w:rPr>
                <w:rFonts w:ascii="Bookman Old Style" w:hAnsi="Bookman Old Style"/>
                <w:b/>
                <w:szCs w:val="24"/>
              </w:rPr>
            </w:pPr>
            <w:r w:rsidRPr="006A5FC0">
              <w:rPr>
                <w:rFonts w:ascii="Bookman Old Style" w:hAnsi="Bookman Old Style"/>
                <w:b/>
                <w:szCs w:val="24"/>
              </w:rPr>
              <w:t>Предложени параметри от участника</w:t>
            </w:r>
          </w:p>
        </w:tc>
      </w:tr>
      <w:tr w:rsidR="003034E8" w:rsidRPr="00913171" w:rsidTr="008143A0">
        <w:tc>
          <w:tcPr>
            <w:tcW w:w="2982" w:type="dxa"/>
          </w:tcPr>
          <w:p w:rsidR="003034E8" w:rsidRPr="0085097B" w:rsidRDefault="003034E8" w:rsidP="00853E2E">
            <w:pPr>
              <w:rPr>
                <w:rFonts w:ascii="Bookman Old Style" w:hAnsi="Bookman Old Style"/>
                <w:b/>
                <w:szCs w:val="24"/>
              </w:rPr>
            </w:pPr>
            <w:r w:rsidRPr="00AD4739">
              <w:rPr>
                <w:rFonts w:ascii="Bookman Old Style" w:hAnsi="Bookman Old Style"/>
                <w:b/>
                <w:szCs w:val="24"/>
                <w:lang w:val="en-US"/>
              </w:rPr>
              <w:t>I.</w:t>
            </w:r>
            <w:r>
              <w:rPr>
                <w:rFonts w:ascii="Bookman Old Style" w:hAnsi="Bookman Old Style"/>
                <w:b/>
                <w:szCs w:val="24"/>
              </w:rPr>
              <w:t>Двубандажен валяк</w:t>
            </w:r>
          </w:p>
        </w:tc>
        <w:tc>
          <w:tcPr>
            <w:tcW w:w="4248" w:type="dxa"/>
          </w:tcPr>
          <w:p w:rsidR="003034E8" w:rsidRPr="008143A0" w:rsidRDefault="008143A0" w:rsidP="00853E2E">
            <w:pPr>
              <w:rPr>
                <w:rFonts w:ascii="Bookman Old Style" w:hAnsi="Bookman Old Style"/>
                <w:szCs w:val="24"/>
              </w:rPr>
            </w:pPr>
            <w:r>
              <w:rPr>
                <w:rFonts w:ascii="Bookman Old Style" w:hAnsi="Bookman Old Style"/>
                <w:szCs w:val="24"/>
              </w:rPr>
              <w:t>Марка, модел:</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Pr="00913171" w:rsidRDefault="003034E8" w:rsidP="00853E2E">
            <w:pPr>
              <w:rPr>
                <w:rFonts w:ascii="Bookman Old Style" w:hAnsi="Bookman Old Style"/>
                <w:szCs w:val="24"/>
              </w:rPr>
            </w:pPr>
            <w:r>
              <w:rPr>
                <w:rFonts w:ascii="Bookman Old Style" w:hAnsi="Bookman Old Style"/>
                <w:szCs w:val="24"/>
              </w:rPr>
              <w:t>Година на производство</w:t>
            </w:r>
          </w:p>
        </w:tc>
        <w:tc>
          <w:tcPr>
            <w:tcW w:w="4248" w:type="dxa"/>
          </w:tcPr>
          <w:p w:rsidR="003034E8" w:rsidRDefault="003034E8" w:rsidP="00853E2E">
            <w:pPr>
              <w:rPr>
                <w:rFonts w:ascii="Bookman Old Style" w:hAnsi="Bookman Old Style"/>
                <w:szCs w:val="24"/>
              </w:rPr>
            </w:pPr>
            <w:r>
              <w:rPr>
                <w:rFonts w:ascii="Bookman Old Style" w:hAnsi="Bookman Old Style"/>
                <w:szCs w:val="24"/>
              </w:rPr>
              <w:t>След 01.01.2009г.;</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Двигател</w:t>
            </w:r>
          </w:p>
        </w:tc>
        <w:tc>
          <w:tcPr>
            <w:tcW w:w="4248" w:type="dxa"/>
          </w:tcPr>
          <w:p w:rsidR="003034E8" w:rsidRDefault="003034E8" w:rsidP="00853E2E">
            <w:pPr>
              <w:rPr>
                <w:rFonts w:ascii="Bookman Old Style" w:hAnsi="Bookman Old Style"/>
                <w:szCs w:val="24"/>
              </w:rPr>
            </w:pPr>
            <w:r>
              <w:rPr>
                <w:rFonts w:ascii="Bookman Old Style" w:hAnsi="Bookman Old Style"/>
                <w:szCs w:val="24"/>
              </w:rPr>
              <w:t>- 4 (четири)-цилиндров;</w:t>
            </w:r>
          </w:p>
          <w:p w:rsidR="003034E8" w:rsidRDefault="003034E8" w:rsidP="00853E2E">
            <w:pPr>
              <w:rPr>
                <w:rFonts w:ascii="Bookman Old Style" w:hAnsi="Bookman Old Style"/>
                <w:szCs w:val="24"/>
              </w:rPr>
            </w:pPr>
            <w:r>
              <w:rPr>
                <w:rFonts w:ascii="Bookman Old Style" w:hAnsi="Bookman Old Style"/>
                <w:szCs w:val="24"/>
              </w:rPr>
              <w:t>- дизелов с водно охлаждане</w:t>
            </w:r>
          </w:p>
          <w:p w:rsidR="003034E8" w:rsidRDefault="003034E8" w:rsidP="00853E2E">
            <w:pPr>
              <w:rPr>
                <w:rFonts w:ascii="Bookman Old Style" w:hAnsi="Bookman Old Style"/>
                <w:szCs w:val="24"/>
              </w:rPr>
            </w:pPr>
            <w:r>
              <w:rPr>
                <w:rFonts w:ascii="Bookman Old Style" w:hAnsi="Bookman Old Style"/>
                <w:szCs w:val="24"/>
              </w:rPr>
              <w:t>- с турбо пълнене;</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Мощност на двигател</w:t>
            </w:r>
          </w:p>
        </w:tc>
        <w:tc>
          <w:tcPr>
            <w:tcW w:w="4248" w:type="dxa"/>
          </w:tcPr>
          <w:p w:rsidR="003034E8" w:rsidRPr="002103D3" w:rsidRDefault="003034E8" w:rsidP="00853E2E">
            <w:pPr>
              <w:rPr>
                <w:rFonts w:ascii="Bookman Old Style" w:hAnsi="Bookman Old Style"/>
                <w:szCs w:val="24"/>
              </w:rPr>
            </w:pPr>
            <w:r>
              <w:rPr>
                <w:rFonts w:ascii="Bookman Old Style" w:hAnsi="Bookman Old Style"/>
                <w:szCs w:val="24"/>
              </w:rPr>
              <w:t>Н</w:t>
            </w:r>
            <w:r w:rsidRPr="002103D3">
              <w:rPr>
                <w:rFonts w:ascii="Bookman Old Style" w:hAnsi="Bookman Old Style"/>
                <w:szCs w:val="24"/>
              </w:rPr>
              <w:t xml:space="preserve">е по-малко от 68 </w:t>
            </w:r>
            <w:r w:rsidRPr="002103D3">
              <w:rPr>
                <w:rFonts w:ascii="Bookman Old Style" w:hAnsi="Bookman Old Style"/>
                <w:szCs w:val="24"/>
                <w:lang w:val="en-US"/>
              </w:rPr>
              <w:t>kw</w:t>
            </w:r>
            <w:r w:rsidRPr="002103D3">
              <w:rPr>
                <w:rFonts w:ascii="Bookman Old Style" w:hAnsi="Bookman Old Style"/>
                <w:szCs w:val="24"/>
              </w:rPr>
              <w:t>;</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Пробег</w:t>
            </w:r>
          </w:p>
        </w:tc>
        <w:tc>
          <w:tcPr>
            <w:tcW w:w="4248" w:type="dxa"/>
          </w:tcPr>
          <w:p w:rsidR="003034E8" w:rsidRPr="006A5FC0" w:rsidRDefault="003034E8" w:rsidP="00853E2E">
            <w:pPr>
              <w:rPr>
                <w:rFonts w:ascii="Bookman Old Style" w:hAnsi="Bookman Old Style"/>
                <w:szCs w:val="24"/>
              </w:rPr>
            </w:pPr>
            <w:r>
              <w:rPr>
                <w:rFonts w:ascii="Bookman Old Style" w:hAnsi="Bookman Old Style"/>
                <w:szCs w:val="24"/>
              </w:rPr>
              <w:t>Не повече от 7 5</w:t>
            </w:r>
            <w:r w:rsidRPr="006A5FC0">
              <w:rPr>
                <w:rFonts w:ascii="Bookman Old Style" w:hAnsi="Bookman Old Style"/>
                <w:szCs w:val="24"/>
              </w:rPr>
              <w:t xml:space="preserve">00 </w:t>
            </w:r>
            <w:r>
              <w:rPr>
                <w:rFonts w:ascii="Bookman Old Style" w:hAnsi="Bookman Old Style"/>
                <w:szCs w:val="24"/>
              </w:rPr>
              <w:t>м.ч.;</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Трансмисия</w:t>
            </w:r>
          </w:p>
        </w:tc>
        <w:tc>
          <w:tcPr>
            <w:tcW w:w="4248" w:type="dxa"/>
          </w:tcPr>
          <w:p w:rsidR="003034E8" w:rsidRPr="006A5FC0" w:rsidRDefault="003034E8" w:rsidP="00853E2E">
            <w:pPr>
              <w:rPr>
                <w:rFonts w:ascii="Bookman Old Style" w:hAnsi="Bookman Old Style"/>
                <w:szCs w:val="24"/>
              </w:rPr>
            </w:pPr>
            <w:r>
              <w:rPr>
                <w:rFonts w:ascii="Bookman Old Style" w:hAnsi="Bookman Old Style"/>
                <w:szCs w:val="24"/>
              </w:rPr>
              <w:t xml:space="preserve">Електрохидравлично превключване посоката на </w:t>
            </w:r>
            <w:r>
              <w:rPr>
                <w:rFonts w:ascii="Bookman Old Style" w:hAnsi="Bookman Old Style"/>
                <w:szCs w:val="24"/>
              </w:rPr>
              <w:lastRenderedPageBreak/>
              <w:t>движение;</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lastRenderedPageBreak/>
              <w:t>Брой на бандажите</w:t>
            </w:r>
          </w:p>
        </w:tc>
        <w:tc>
          <w:tcPr>
            <w:tcW w:w="4248" w:type="dxa"/>
          </w:tcPr>
          <w:p w:rsidR="003034E8" w:rsidRDefault="003034E8" w:rsidP="00853E2E">
            <w:pPr>
              <w:rPr>
                <w:rFonts w:ascii="Bookman Old Style" w:hAnsi="Bookman Old Style"/>
                <w:szCs w:val="24"/>
              </w:rPr>
            </w:pPr>
            <w:r>
              <w:rPr>
                <w:rFonts w:ascii="Bookman Old Style" w:hAnsi="Bookman Old Style"/>
                <w:szCs w:val="24"/>
              </w:rPr>
              <w:t>2 (два):</w:t>
            </w:r>
          </w:p>
          <w:p w:rsidR="003034E8" w:rsidRPr="002103D3" w:rsidRDefault="003034E8" w:rsidP="00853E2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Широчина на бандажа – 1688 мм;</w:t>
            </w:r>
          </w:p>
          <w:p w:rsidR="003034E8" w:rsidRPr="002103D3" w:rsidRDefault="003034E8" w:rsidP="00853E2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Вибрация и оросяване на двато бандажа;</w:t>
            </w:r>
          </w:p>
          <w:p w:rsidR="003034E8" w:rsidRPr="002103D3" w:rsidRDefault="003034E8" w:rsidP="00853E2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Завиване на бандажите – всеки поотделно и двата заедно;</w:t>
            </w:r>
          </w:p>
          <w:p w:rsidR="003034E8" w:rsidRPr="002103D3" w:rsidRDefault="003034E8" w:rsidP="00853E2E">
            <w:pPr>
              <w:pStyle w:val="ListParagraph"/>
              <w:numPr>
                <w:ilvl w:val="0"/>
                <w:numId w:val="17"/>
              </w:numPr>
              <w:rPr>
                <w:rFonts w:ascii="Bookman Old Style" w:hAnsi="Bookman Old Style"/>
                <w:sz w:val="24"/>
                <w:szCs w:val="24"/>
                <w:lang w:val="en-US" w:eastAsia="bg-BG"/>
              </w:rPr>
            </w:pPr>
            <w:r w:rsidRPr="002103D3">
              <w:rPr>
                <w:rFonts w:ascii="Bookman Old Style" w:hAnsi="Bookman Old Style"/>
                <w:sz w:val="24"/>
                <w:szCs w:val="24"/>
                <w:lang w:eastAsia="bg-BG"/>
              </w:rPr>
              <w:t xml:space="preserve">Честота на вибрация – 45 </w:t>
            </w:r>
            <w:r w:rsidRPr="002103D3">
              <w:rPr>
                <w:rFonts w:ascii="Bookman Old Style" w:hAnsi="Bookman Old Style"/>
                <w:sz w:val="24"/>
                <w:szCs w:val="24"/>
                <w:lang w:val="en-US" w:eastAsia="bg-BG"/>
              </w:rPr>
              <w:t>Hz;</w:t>
            </w:r>
          </w:p>
          <w:p w:rsidR="003034E8" w:rsidRPr="002103D3" w:rsidRDefault="003034E8" w:rsidP="00853E2E">
            <w:pPr>
              <w:pStyle w:val="ListParagraph"/>
              <w:numPr>
                <w:ilvl w:val="0"/>
                <w:numId w:val="17"/>
              </w:numPr>
              <w:rPr>
                <w:rFonts w:ascii="Bookman Old Style" w:hAnsi="Bookman Old Style"/>
                <w:sz w:val="24"/>
                <w:szCs w:val="24"/>
                <w:lang w:eastAsia="bg-BG"/>
              </w:rPr>
            </w:pPr>
            <w:r w:rsidRPr="002103D3">
              <w:rPr>
                <w:rFonts w:ascii="Bookman Old Style" w:hAnsi="Bookman Old Style"/>
                <w:sz w:val="24"/>
                <w:szCs w:val="24"/>
                <w:lang w:eastAsia="bg-BG"/>
              </w:rPr>
              <w:t>Амплитуда на вибрация – 0.44/0,18 мм;</w:t>
            </w:r>
          </w:p>
          <w:p w:rsidR="003034E8" w:rsidRPr="002103D3" w:rsidRDefault="003034E8" w:rsidP="00853E2E">
            <w:pPr>
              <w:pStyle w:val="ListParagraph"/>
              <w:numPr>
                <w:ilvl w:val="0"/>
                <w:numId w:val="17"/>
              </w:numPr>
              <w:rPr>
                <w:rFonts w:ascii="Bookman Old Style" w:hAnsi="Bookman Old Style"/>
                <w:sz w:val="24"/>
                <w:szCs w:val="24"/>
                <w:lang w:val="en-US" w:eastAsia="bg-BG"/>
              </w:rPr>
            </w:pPr>
            <w:r w:rsidRPr="002103D3">
              <w:rPr>
                <w:rFonts w:ascii="Bookman Old Style" w:hAnsi="Bookman Old Style"/>
                <w:sz w:val="24"/>
                <w:szCs w:val="24"/>
                <w:lang w:eastAsia="bg-BG"/>
              </w:rPr>
              <w:t xml:space="preserve">Центробежна сила – 80/34 </w:t>
            </w:r>
            <w:r w:rsidRPr="002103D3">
              <w:rPr>
                <w:rFonts w:ascii="Bookman Old Style" w:hAnsi="Bookman Old Style"/>
                <w:sz w:val="24"/>
                <w:szCs w:val="24"/>
                <w:lang w:val="en-US" w:eastAsia="bg-BG"/>
              </w:rPr>
              <w:t>Kn;</w:t>
            </w:r>
          </w:p>
          <w:p w:rsidR="003034E8" w:rsidRPr="002103D3" w:rsidRDefault="003034E8" w:rsidP="00853E2E">
            <w:pPr>
              <w:pStyle w:val="ListParagraph"/>
              <w:numPr>
                <w:ilvl w:val="0"/>
                <w:numId w:val="17"/>
              </w:numPr>
              <w:rPr>
                <w:rFonts w:ascii="Bookman Old Style" w:hAnsi="Bookman Old Style"/>
                <w:szCs w:val="24"/>
                <w:lang w:val="bg-BG" w:eastAsia="bg-BG"/>
              </w:rPr>
            </w:pPr>
            <w:r w:rsidRPr="002103D3">
              <w:rPr>
                <w:rFonts w:ascii="Bookman Old Style" w:hAnsi="Bookman Old Style"/>
                <w:sz w:val="24"/>
                <w:szCs w:val="24"/>
                <w:lang w:eastAsia="bg-BG"/>
              </w:rPr>
              <w:t>Статично линейно натоварване отпред и отзад – 30,4/29,2 кг/см;</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Тегло на машината</w:t>
            </w:r>
          </w:p>
        </w:tc>
        <w:tc>
          <w:tcPr>
            <w:tcW w:w="4248" w:type="dxa"/>
          </w:tcPr>
          <w:p w:rsidR="003034E8" w:rsidRDefault="003034E8" w:rsidP="00853E2E">
            <w:pPr>
              <w:rPr>
                <w:rFonts w:ascii="Bookman Old Style" w:hAnsi="Bookman Old Style"/>
                <w:szCs w:val="24"/>
              </w:rPr>
            </w:pPr>
            <w:r>
              <w:rPr>
                <w:rFonts w:ascii="Bookman Old Style" w:hAnsi="Bookman Old Style"/>
                <w:szCs w:val="24"/>
              </w:rPr>
              <w:t>- Оперативно тегло не по-малко от 9 900 кг.;</w:t>
            </w:r>
          </w:p>
          <w:p w:rsidR="003034E8" w:rsidRDefault="003034E8" w:rsidP="00853E2E">
            <w:pPr>
              <w:rPr>
                <w:rFonts w:ascii="Bookman Old Style" w:hAnsi="Bookman Old Style"/>
                <w:szCs w:val="24"/>
              </w:rPr>
            </w:pPr>
            <w:r>
              <w:rPr>
                <w:rFonts w:ascii="Bookman Old Style" w:hAnsi="Bookman Old Style"/>
                <w:szCs w:val="24"/>
              </w:rPr>
              <w:t>- Максимално тегло не повече от 12 000 кг.;</w:t>
            </w:r>
          </w:p>
          <w:p w:rsidR="003034E8" w:rsidRPr="001923C5" w:rsidRDefault="003034E8" w:rsidP="00853E2E">
            <w:pPr>
              <w:rPr>
                <w:rFonts w:ascii="Bookman Old Style" w:hAnsi="Bookman Old Style"/>
                <w:szCs w:val="24"/>
                <w:lang w:val="en-US"/>
              </w:rPr>
            </w:pPr>
            <w:r>
              <w:rPr>
                <w:rFonts w:ascii="Bookman Old Style" w:hAnsi="Bookman Old Style"/>
                <w:szCs w:val="24"/>
              </w:rPr>
              <w:t>- Натоварване на осите: отпред не по-малко от 5 100 кг.; отзад не по-малко от 4 900 кг.;</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 xml:space="preserve">Транспортни размери </w:t>
            </w:r>
          </w:p>
        </w:tc>
        <w:tc>
          <w:tcPr>
            <w:tcW w:w="4248" w:type="dxa"/>
          </w:tcPr>
          <w:p w:rsidR="003034E8" w:rsidRDefault="003034E8" w:rsidP="00853E2E">
            <w:pPr>
              <w:rPr>
                <w:rFonts w:ascii="Bookman Old Style" w:hAnsi="Bookman Old Style"/>
                <w:szCs w:val="24"/>
              </w:rPr>
            </w:pPr>
            <w:r>
              <w:rPr>
                <w:rFonts w:ascii="Bookman Old Style" w:hAnsi="Bookman Old Style"/>
                <w:szCs w:val="24"/>
              </w:rPr>
              <w:t xml:space="preserve">- Транспортна дължина – 4220 мм; </w:t>
            </w:r>
          </w:p>
          <w:p w:rsidR="003034E8" w:rsidRDefault="003034E8" w:rsidP="00853E2E">
            <w:pPr>
              <w:rPr>
                <w:rFonts w:ascii="Bookman Old Style" w:hAnsi="Bookman Old Style"/>
                <w:szCs w:val="24"/>
              </w:rPr>
            </w:pPr>
            <w:r>
              <w:rPr>
                <w:rFonts w:ascii="Bookman Old Style" w:hAnsi="Bookman Old Style"/>
                <w:szCs w:val="24"/>
              </w:rPr>
              <w:t>- Широчина – 1820 мм;</w:t>
            </w:r>
          </w:p>
          <w:p w:rsidR="003034E8" w:rsidRDefault="003034E8" w:rsidP="00853E2E">
            <w:pPr>
              <w:rPr>
                <w:rFonts w:ascii="Bookman Old Style" w:hAnsi="Bookman Old Style"/>
                <w:szCs w:val="24"/>
              </w:rPr>
            </w:pPr>
            <w:r>
              <w:rPr>
                <w:rFonts w:ascii="Bookman Old Style" w:hAnsi="Bookman Old Style"/>
                <w:szCs w:val="24"/>
              </w:rPr>
              <w:t>- Транспортна височина – 3000 мм;</w:t>
            </w:r>
          </w:p>
          <w:p w:rsidR="003034E8" w:rsidRPr="001923C5" w:rsidRDefault="003034E8" w:rsidP="00853E2E">
            <w:pPr>
              <w:rPr>
                <w:rFonts w:ascii="Bookman Old Style" w:hAnsi="Bookman Old Style"/>
                <w:szCs w:val="24"/>
              </w:rPr>
            </w:pPr>
            <w:r>
              <w:rPr>
                <w:rFonts w:ascii="Bookman Old Style" w:hAnsi="Bookman Old Style"/>
                <w:szCs w:val="24"/>
              </w:rPr>
              <w:t xml:space="preserve">- Клиренс – 320 мм; </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Кабина</w:t>
            </w:r>
          </w:p>
        </w:tc>
        <w:tc>
          <w:tcPr>
            <w:tcW w:w="4248" w:type="dxa"/>
          </w:tcPr>
          <w:p w:rsidR="003034E8" w:rsidRDefault="003034E8" w:rsidP="00853E2E">
            <w:pPr>
              <w:rPr>
                <w:rFonts w:ascii="Bookman Old Style" w:hAnsi="Bookman Old Style"/>
                <w:szCs w:val="24"/>
              </w:rPr>
            </w:pPr>
            <w:r>
              <w:rPr>
                <w:rFonts w:ascii="Bookman Old Style" w:hAnsi="Bookman Old Style"/>
                <w:szCs w:val="24"/>
              </w:rPr>
              <w:t>- Минимални изисквания:</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en-US" w:eastAsia="bg-BG"/>
              </w:rPr>
              <w:t>ROPS</w:t>
            </w:r>
            <w:r w:rsidRPr="000D6E3E">
              <w:rPr>
                <w:rFonts w:ascii="Bookman Old Style" w:hAnsi="Bookman Old Style"/>
                <w:sz w:val="24"/>
                <w:szCs w:val="24"/>
                <w:lang w:val="bg-BG" w:eastAsia="bg-BG"/>
              </w:rPr>
              <w:t>;</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Отопление и вентилация;</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Управление отляво и отдясно;</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Едно място с регулираща се седалка с тапицерия лесна за почистване;</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Отварящи се странично врати (две);</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Дигитален моточасовник;</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 xml:space="preserve">Контролни прибори за </w:t>
            </w:r>
            <w:r w:rsidRPr="000D6E3E">
              <w:rPr>
                <w:rFonts w:ascii="Bookman Old Style" w:hAnsi="Bookman Old Style"/>
                <w:sz w:val="24"/>
                <w:szCs w:val="24"/>
                <w:lang w:val="bg-BG" w:eastAsia="bg-BG"/>
              </w:rPr>
              <w:lastRenderedPageBreak/>
              <w:t>опериране и осигуряване на безопасна и безаварийна работа;</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Да е оборудвана с електрически стъклочистачки на предното и задното стъкло;</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Пожарогасител;</w:t>
            </w:r>
          </w:p>
          <w:p w:rsidR="003034E8" w:rsidRPr="000D6E3E" w:rsidRDefault="003034E8" w:rsidP="00853E2E">
            <w:pPr>
              <w:pStyle w:val="ListParagraph"/>
              <w:numPr>
                <w:ilvl w:val="0"/>
                <w:numId w:val="18"/>
              </w:numPr>
              <w:rPr>
                <w:rFonts w:ascii="Bookman Old Style" w:hAnsi="Bookman Old Style"/>
                <w:sz w:val="24"/>
                <w:szCs w:val="24"/>
                <w:lang w:eastAsia="bg-BG"/>
              </w:rPr>
            </w:pPr>
            <w:r w:rsidRPr="000D6E3E">
              <w:rPr>
                <w:rFonts w:ascii="Bookman Old Style" w:hAnsi="Bookman Old Style"/>
                <w:sz w:val="24"/>
                <w:szCs w:val="24"/>
                <w:lang w:val="bg-BG" w:eastAsia="bg-BG"/>
              </w:rPr>
              <w:t>Клаксон;</w:t>
            </w:r>
          </w:p>
          <w:p w:rsidR="003034E8" w:rsidRPr="000D6E3E" w:rsidRDefault="003034E8" w:rsidP="00853E2E">
            <w:pPr>
              <w:pStyle w:val="ListParagraph"/>
              <w:numPr>
                <w:ilvl w:val="0"/>
                <w:numId w:val="18"/>
              </w:numPr>
              <w:rPr>
                <w:rFonts w:ascii="Bookman Old Style" w:hAnsi="Bookman Old Style"/>
                <w:szCs w:val="24"/>
                <w:lang w:eastAsia="bg-BG"/>
              </w:rPr>
            </w:pPr>
            <w:r w:rsidRPr="000D6E3E">
              <w:rPr>
                <w:rFonts w:ascii="Bookman Old Style" w:hAnsi="Bookman Old Style"/>
                <w:sz w:val="24"/>
                <w:szCs w:val="24"/>
                <w:lang w:val="bg-BG" w:eastAsia="bg-BG"/>
              </w:rPr>
              <w:t>Радио;</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lastRenderedPageBreak/>
              <w:t xml:space="preserve">Допълнително оборудване на кабината </w:t>
            </w:r>
          </w:p>
        </w:tc>
        <w:tc>
          <w:tcPr>
            <w:tcW w:w="4248" w:type="dxa"/>
          </w:tcPr>
          <w:p w:rsidR="003034E8" w:rsidRPr="000D6E3E" w:rsidRDefault="003034E8" w:rsidP="00853E2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1  (един) бр. въртяща се лампа / маяк /, светеща с жълта светлина, разположена върху кабината;</w:t>
            </w:r>
          </w:p>
          <w:p w:rsidR="003034E8" w:rsidRPr="000D6E3E" w:rsidRDefault="003034E8" w:rsidP="00853E2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Огледала за задно виждане отляво и отдясно;</w:t>
            </w:r>
          </w:p>
          <w:p w:rsidR="003034E8" w:rsidRPr="000D6E3E" w:rsidRDefault="003034E8" w:rsidP="00853E2E">
            <w:pPr>
              <w:pStyle w:val="ListParagraph"/>
              <w:numPr>
                <w:ilvl w:val="0"/>
                <w:numId w:val="19"/>
              </w:numPr>
              <w:rPr>
                <w:rFonts w:ascii="Bookman Old Style" w:hAnsi="Bookman Old Style"/>
                <w:sz w:val="24"/>
                <w:szCs w:val="24"/>
                <w:lang w:eastAsia="bg-BG"/>
              </w:rPr>
            </w:pPr>
            <w:r w:rsidRPr="000D6E3E">
              <w:rPr>
                <w:rFonts w:ascii="Bookman Old Style" w:hAnsi="Bookman Old Style"/>
                <w:sz w:val="24"/>
                <w:szCs w:val="24"/>
                <w:lang w:val="bg-BG" w:eastAsia="bg-BG"/>
              </w:rPr>
              <w:t>Фабрично оборудвана със светлини за движение по пътя – фарове и мигачи;</w:t>
            </w:r>
          </w:p>
          <w:p w:rsidR="003034E8" w:rsidRPr="001923C5" w:rsidRDefault="003034E8" w:rsidP="00853E2E">
            <w:pPr>
              <w:pStyle w:val="ListParagraph"/>
              <w:numPr>
                <w:ilvl w:val="0"/>
                <w:numId w:val="19"/>
              </w:numPr>
              <w:rPr>
                <w:rFonts w:ascii="Bookman Old Style" w:hAnsi="Bookman Old Style"/>
                <w:szCs w:val="24"/>
              </w:rPr>
            </w:pPr>
            <w:r w:rsidRPr="000D6E3E">
              <w:rPr>
                <w:rFonts w:ascii="Bookman Old Style" w:hAnsi="Bookman Old Style"/>
                <w:sz w:val="24"/>
                <w:szCs w:val="24"/>
                <w:lang w:val="bg-BG" w:eastAsia="bg-BG"/>
              </w:rPr>
              <w:t>Да е оборудвата с допълнителни светлини за работа в тъмно;</w:t>
            </w: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Звукова сигнализация при движение на заден ход</w:t>
            </w:r>
          </w:p>
        </w:tc>
        <w:tc>
          <w:tcPr>
            <w:tcW w:w="4248" w:type="dxa"/>
          </w:tcPr>
          <w:p w:rsidR="003034E8" w:rsidRDefault="003034E8" w:rsidP="00853E2E">
            <w:pPr>
              <w:jc w:val="both"/>
              <w:rPr>
                <w:rFonts w:ascii="Bookman Old Style" w:hAnsi="Bookman Old Style"/>
                <w:szCs w:val="24"/>
              </w:rPr>
            </w:pPr>
            <w:r>
              <w:rPr>
                <w:rFonts w:ascii="Bookman Old Style" w:hAnsi="Bookman Old Style"/>
                <w:szCs w:val="24"/>
              </w:rPr>
              <w:t xml:space="preserve">- Да </w:t>
            </w:r>
          </w:p>
          <w:p w:rsidR="003034E8" w:rsidRDefault="003034E8" w:rsidP="00853E2E">
            <w:pPr>
              <w:jc w:val="both"/>
              <w:rPr>
                <w:rFonts w:ascii="Bookman Old Style" w:hAnsi="Bookman Old Style"/>
                <w:szCs w:val="24"/>
              </w:rPr>
            </w:pPr>
          </w:p>
        </w:tc>
        <w:tc>
          <w:tcPr>
            <w:tcW w:w="3402" w:type="dxa"/>
          </w:tcPr>
          <w:p w:rsidR="003034E8" w:rsidRPr="00913171" w:rsidRDefault="003034E8" w:rsidP="00B0701A">
            <w:pPr>
              <w:rPr>
                <w:rFonts w:ascii="Bookman Old Style" w:hAnsi="Bookman Old Style"/>
                <w:szCs w:val="24"/>
              </w:rPr>
            </w:pPr>
          </w:p>
        </w:tc>
      </w:tr>
      <w:tr w:rsidR="003034E8" w:rsidRPr="00913171" w:rsidTr="008143A0">
        <w:tc>
          <w:tcPr>
            <w:tcW w:w="2982" w:type="dxa"/>
          </w:tcPr>
          <w:p w:rsidR="003034E8" w:rsidRDefault="003034E8" w:rsidP="00853E2E">
            <w:pPr>
              <w:rPr>
                <w:rFonts w:ascii="Bookman Old Style" w:hAnsi="Bookman Old Style"/>
                <w:szCs w:val="24"/>
              </w:rPr>
            </w:pPr>
            <w:r>
              <w:rPr>
                <w:rFonts w:ascii="Bookman Old Style" w:hAnsi="Bookman Old Style"/>
                <w:szCs w:val="24"/>
              </w:rPr>
              <w:t>Окомплектоване към машината</w:t>
            </w:r>
          </w:p>
        </w:tc>
        <w:tc>
          <w:tcPr>
            <w:tcW w:w="4248" w:type="dxa"/>
          </w:tcPr>
          <w:p w:rsidR="003034E8" w:rsidRDefault="003034E8" w:rsidP="00853E2E">
            <w:pPr>
              <w:jc w:val="both"/>
              <w:rPr>
                <w:rFonts w:ascii="Bookman Old Style" w:hAnsi="Bookman Old Style"/>
                <w:szCs w:val="24"/>
              </w:rPr>
            </w:pPr>
            <w:r>
              <w:rPr>
                <w:rFonts w:ascii="Bookman Old Style" w:hAnsi="Bookman Old Style"/>
                <w:szCs w:val="24"/>
              </w:rPr>
              <w:t>- Да е оборудвана отляво и отдясно със система за рязане на асфалт;</w:t>
            </w:r>
          </w:p>
          <w:p w:rsidR="003034E8" w:rsidRDefault="003034E8" w:rsidP="00853E2E">
            <w:pPr>
              <w:jc w:val="both"/>
              <w:rPr>
                <w:rFonts w:ascii="Bookman Old Style" w:hAnsi="Bookman Old Style"/>
                <w:szCs w:val="24"/>
              </w:rPr>
            </w:pPr>
            <w:r>
              <w:rPr>
                <w:rFonts w:ascii="Bookman Old Style" w:hAnsi="Bookman Old Style"/>
                <w:szCs w:val="24"/>
              </w:rPr>
              <w:t>- Да е снабден с уплътнителна система за следене плътността на валиране;</w:t>
            </w:r>
          </w:p>
          <w:p w:rsidR="003034E8" w:rsidRDefault="003034E8" w:rsidP="00853E2E">
            <w:pPr>
              <w:jc w:val="both"/>
              <w:rPr>
                <w:rFonts w:ascii="Bookman Old Style" w:hAnsi="Bookman Old Style"/>
                <w:szCs w:val="24"/>
              </w:rPr>
            </w:pPr>
            <w:r>
              <w:rPr>
                <w:rFonts w:ascii="Bookman Old Style" w:hAnsi="Bookman Old Style"/>
                <w:szCs w:val="24"/>
              </w:rPr>
              <w:t>- Да е оборудвана с хидравлични изводи за прикачване на допълнително оборудване;</w:t>
            </w:r>
          </w:p>
          <w:p w:rsidR="003034E8" w:rsidRPr="000D6E3E" w:rsidRDefault="003034E8" w:rsidP="00853E2E">
            <w:pPr>
              <w:jc w:val="both"/>
              <w:rPr>
                <w:rFonts w:ascii="Bookman Old Style" w:hAnsi="Bookman Old Style"/>
                <w:szCs w:val="24"/>
              </w:rPr>
            </w:pPr>
            <w:r>
              <w:rPr>
                <w:rFonts w:ascii="Bookman Old Style" w:hAnsi="Bookman Old Style"/>
                <w:szCs w:val="24"/>
              </w:rPr>
              <w:t xml:space="preserve">- </w:t>
            </w:r>
            <w:r w:rsidRPr="000D6E3E">
              <w:rPr>
                <w:rFonts w:ascii="Bookman Old Style" w:hAnsi="Bookman Old Style"/>
                <w:szCs w:val="24"/>
              </w:rPr>
              <w:t>Вместимост на резервоарите за вода не по-малко от 700 литра;</w:t>
            </w:r>
          </w:p>
          <w:p w:rsidR="003034E8" w:rsidRPr="003E0ED9" w:rsidRDefault="003034E8" w:rsidP="00853E2E">
            <w:pPr>
              <w:rPr>
                <w:rFonts w:ascii="Bookman Old Style" w:hAnsi="Bookman Old Style"/>
                <w:szCs w:val="24"/>
              </w:rPr>
            </w:pPr>
            <w:r>
              <w:rPr>
                <w:rFonts w:ascii="Bookman Old Style" w:hAnsi="Bookman Old Style"/>
                <w:szCs w:val="24"/>
              </w:rPr>
              <w:t xml:space="preserve"> </w:t>
            </w:r>
          </w:p>
        </w:tc>
        <w:tc>
          <w:tcPr>
            <w:tcW w:w="3402" w:type="dxa"/>
          </w:tcPr>
          <w:p w:rsidR="003034E8" w:rsidRPr="00913171" w:rsidRDefault="003034E8" w:rsidP="00B0701A">
            <w:pPr>
              <w:rPr>
                <w:rFonts w:ascii="Bookman Old Style" w:hAnsi="Bookman Old Style"/>
                <w:szCs w:val="24"/>
              </w:rPr>
            </w:pPr>
          </w:p>
        </w:tc>
      </w:tr>
      <w:tr w:rsidR="003034E8" w:rsidRPr="00913171" w:rsidTr="008143A0">
        <w:trPr>
          <w:trHeight w:val="690"/>
        </w:trPr>
        <w:tc>
          <w:tcPr>
            <w:tcW w:w="2982" w:type="dxa"/>
          </w:tcPr>
          <w:p w:rsidR="003034E8" w:rsidRPr="00D9567F" w:rsidRDefault="003034E8" w:rsidP="00853E2E">
            <w:pPr>
              <w:rPr>
                <w:rFonts w:ascii="Bookman Old Style" w:hAnsi="Bookman Old Style"/>
                <w:b/>
                <w:szCs w:val="24"/>
              </w:rPr>
            </w:pPr>
            <w:r w:rsidRPr="00D9567F">
              <w:rPr>
                <w:rFonts w:ascii="Bookman Old Style" w:hAnsi="Bookman Old Style"/>
                <w:b/>
                <w:szCs w:val="24"/>
                <w:lang w:val="en-US"/>
              </w:rPr>
              <w:t>II.</w:t>
            </w:r>
            <w:r w:rsidRPr="00D9567F">
              <w:rPr>
                <w:rFonts w:ascii="Bookman Old Style" w:hAnsi="Bookman Old Style"/>
                <w:b/>
                <w:szCs w:val="24"/>
              </w:rPr>
              <w:t xml:space="preserve"> </w:t>
            </w:r>
            <w:r>
              <w:rPr>
                <w:rFonts w:ascii="Bookman Old Style" w:hAnsi="Bookman Old Style"/>
                <w:b/>
                <w:szCs w:val="24"/>
              </w:rPr>
              <w:t>Гаранционен срок на машината:</w:t>
            </w:r>
          </w:p>
        </w:tc>
        <w:tc>
          <w:tcPr>
            <w:tcW w:w="4248" w:type="dxa"/>
          </w:tcPr>
          <w:p w:rsidR="003034E8" w:rsidRPr="003E0ED9" w:rsidRDefault="003034E8" w:rsidP="00853E2E">
            <w:pPr>
              <w:rPr>
                <w:rFonts w:ascii="Bookman Old Style" w:hAnsi="Bookman Old Style"/>
                <w:szCs w:val="24"/>
              </w:rPr>
            </w:pPr>
            <w:r>
              <w:rPr>
                <w:rFonts w:ascii="Bookman Old Style" w:hAnsi="Bookman Old Style"/>
                <w:szCs w:val="24"/>
              </w:rPr>
              <w:t xml:space="preserve"> Минимум 6 (шест) месеца.</w:t>
            </w:r>
          </w:p>
        </w:tc>
        <w:tc>
          <w:tcPr>
            <w:tcW w:w="3402" w:type="dxa"/>
          </w:tcPr>
          <w:p w:rsidR="003034E8" w:rsidRPr="00913171" w:rsidRDefault="003034E8" w:rsidP="00B0701A">
            <w:pPr>
              <w:rPr>
                <w:rFonts w:ascii="Bookman Old Style" w:hAnsi="Bookman Old Style"/>
                <w:szCs w:val="24"/>
              </w:rPr>
            </w:pPr>
          </w:p>
        </w:tc>
      </w:tr>
    </w:tbl>
    <w:p w:rsidR="000F4F3C" w:rsidRDefault="000F4F3C" w:rsidP="000F4F3C">
      <w:pPr>
        <w:spacing w:line="360" w:lineRule="auto"/>
        <w:ind w:firstLine="708"/>
        <w:jc w:val="both"/>
        <w:rPr>
          <w:szCs w:val="24"/>
        </w:rPr>
      </w:pPr>
    </w:p>
    <w:p w:rsidR="000F4F3C" w:rsidRDefault="000F4F3C" w:rsidP="000F4F3C">
      <w:pPr>
        <w:spacing w:line="360" w:lineRule="auto"/>
        <w:ind w:firstLine="708"/>
        <w:jc w:val="both"/>
        <w:rPr>
          <w:szCs w:val="24"/>
        </w:rPr>
      </w:pPr>
      <w:r w:rsidRPr="000F4F3C">
        <w:rPr>
          <w:b/>
          <w:szCs w:val="24"/>
        </w:rPr>
        <w:t>5.</w:t>
      </w:r>
      <w:r>
        <w:rPr>
          <w:szCs w:val="24"/>
        </w:rPr>
        <w:t xml:space="preserve"> Предлагаме Ви:</w:t>
      </w:r>
    </w:p>
    <w:p w:rsidR="000F4F3C" w:rsidRDefault="000F4F3C" w:rsidP="000F4F3C">
      <w:pPr>
        <w:spacing w:line="360" w:lineRule="auto"/>
        <w:ind w:firstLine="708"/>
        <w:jc w:val="both"/>
        <w:rPr>
          <w:szCs w:val="24"/>
        </w:rPr>
      </w:pPr>
      <w:r w:rsidRPr="000F4F3C">
        <w:rPr>
          <w:b/>
          <w:szCs w:val="24"/>
        </w:rPr>
        <w:t>- Срок за доставка</w:t>
      </w:r>
      <w:r w:rsidRPr="000F4F3C">
        <w:rPr>
          <w:szCs w:val="24"/>
        </w:rPr>
        <w:t>: ...................... (словом..........) календарни дни, считано от подписване на договора</w:t>
      </w:r>
      <w:r>
        <w:rPr>
          <w:szCs w:val="24"/>
        </w:rPr>
        <w:t>;</w:t>
      </w:r>
    </w:p>
    <w:p w:rsidR="000F4F3C" w:rsidRDefault="000F4F3C" w:rsidP="000F4F3C">
      <w:pPr>
        <w:spacing w:line="360" w:lineRule="auto"/>
        <w:ind w:firstLine="708"/>
        <w:jc w:val="both"/>
        <w:rPr>
          <w:szCs w:val="24"/>
        </w:rPr>
      </w:pPr>
      <w:r w:rsidRPr="000F4F3C">
        <w:rPr>
          <w:b/>
          <w:szCs w:val="24"/>
        </w:rPr>
        <w:t>6.</w:t>
      </w:r>
      <w:r>
        <w:rPr>
          <w:szCs w:val="24"/>
        </w:rPr>
        <w:t xml:space="preserve"> Към настоящото прилагаме:</w:t>
      </w:r>
    </w:p>
    <w:p w:rsidR="000F4F3C" w:rsidRDefault="000F4F3C" w:rsidP="000F4F3C">
      <w:pPr>
        <w:spacing w:line="360" w:lineRule="auto"/>
        <w:ind w:firstLine="708"/>
        <w:jc w:val="both"/>
        <w:rPr>
          <w:szCs w:val="24"/>
        </w:rPr>
      </w:pPr>
      <w:r>
        <w:rPr>
          <w:szCs w:val="24"/>
        </w:rPr>
        <w:t xml:space="preserve">- </w:t>
      </w:r>
      <w:r w:rsidRPr="000F4F3C">
        <w:rPr>
          <w:szCs w:val="24"/>
        </w:rPr>
        <w:t>снимков материал на оферирания автомобил</w:t>
      </w:r>
      <w:r>
        <w:rPr>
          <w:szCs w:val="24"/>
        </w:rPr>
        <w:t>;</w:t>
      </w:r>
    </w:p>
    <w:p w:rsidR="000F4F3C" w:rsidRPr="000F4F3C" w:rsidRDefault="000F4F3C" w:rsidP="000F4F3C">
      <w:pPr>
        <w:spacing w:line="360" w:lineRule="auto"/>
        <w:ind w:firstLine="708"/>
        <w:jc w:val="both"/>
        <w:rPr>
          <w:szCs w:val="24"/>
        </w:rPr>
      </w:pPr>
      <w:r>
        <w:rPr>
          <w:szCs w:val="24"/>
        </w:rPr>
        <w:t>- копие на регистрационен талон</w:t>
      </w:r>
      <w:r w:rsidR="00A17CE9">
        <w:rPr>
          <w:szCs w:val="24"/>
        </w:rPr>
        <w:t>/документ</w:t>
      </w:r>
      <w:r>
        <w:rPr>
          <w:szCs w:val="24"/>
        </w:rPr>
        <w:t xml:space="preserve"> на автомобила.</w:t>
      </w: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0F4F3C" w:rsidRPr="002649DF" w:rsidRDefault="00106EA3" w:rsidP="002649DF">
      <w:pPr>
        <w:spacing w:line="360" w:lineRule="auto"/>
        <w:ind w:firstLine="4320"/>
        <w:rPr>
          <w:b/>
          <w:u w:val="single"/>
        </w:rPr>
      </w:pPr>
      <w:r w:rsidRPr="00E97A6B">
        <w:t>[качество на представляващия участника]</w:t>
      </w:r>
      <w:bookmarkStart w:id="31" w:name="_Toc411333494"/>
      <w:r>
        <w:rPr>
          <w:b/>
          <w:i/>
          <w:color w:val="000000"/>
          <w:szCs w:val="24"/>
          <w:lang w:eastAsia="bg-BG"/>
        </w:rPr>
        <w:br w:type="page"/>
      </w:r>
    </w:p>
    <w:p w:rsidR="00106EA3" w:rsidRDefault="00106EA3" w:rsidP="00106EA3">
      <w:pPr>
        <w:tabs>
          <w:tab w:val="left" w:pos="4950"/>
        </w:tabs>
        <w:spacing w:line="360" w:lineRule="auto"/>
        <w:ind w:left="4950" w:firstLine="2610"/>
        <w:jc w:val="both"/>
        <w:rPr>
          <w:b/>
          <w:i/>
          <w:color w:val="000000"/>
          <w:szCs w:val="24"/>
          <w:lang w:eastAsia="bg-BG"/>
        </w:rPr>
      </w:pPr>
      <w:r>
        <w:rPr>
          <w:b/>
          <w:i/>
          <w:color w:val="000000"/>
          <w:szCs w:val="24"/>
          <w:lang w:eastAsia="bg-BG"/>
        </w:rPr>
        <w:lastRenderedPageBreak/>
        <w:t xml:space="preserve">Образец № </w:t>
      </w:r>
      <w:r w:rsidR="000F4F3C">
        <w:rPr>
          <w:b/>
          <w:i/>
          <w:color w:val="000000"/>
          <w:szCs w:val="24"/>
          <w:lang w:eastAsia="bg-BG"/>
        </w:rPr>
        <w:t>1</w:t>
      </w:r>
      <w:r w:rsidR="00F16688">
        <w:rPr>
          <w:b/>
          <w:i/>
          <w:color w:val="000000"/>
          <w:szCs w:val="24"/>
          <w:lang w:eastAsia="bg-BG"/>
        </w:rPr>
        <w:t>3</w:t>
      </w:r>
    </w:p>
    <w:p w:rsidR="000F4F3C" w:rsidRPr="007D054D" w:rsidRDefault="000F4F3C" w:rsidP="00106EA3">
      <w:pPr>
        <w:tabs>
          <w:tab w:val="left" w:pos="4950"/>
        </w:tabs>
        <w:spacing w:line="360" w:lineRule="auto"/>
        <w:ind w:left="4950" w:firstLine="2610"/>
        <w:jc w:val="both"/>
        <w:rPr>
          <w:b/>
          <w:i/>
          <w:color w:val="000000"/>
          <w:szCs w:val="24"/>
          <w:lang w:eastAsia="bg-BG"/>
        </w:rPr>
      </w:pP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31"/>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F16688" w:rsidRDefault="00106EA3" w:rsidP="00F16688">
      <w:pPr>
        <w:spacing w:line="360" w:lineRule="auto"/>
        <w:ind w:left="-284" w:right="-143" w:firstLine="644"/>
        <w:jc w:val="both"/>
        <w:rPr>
          <w:b/>
          <w:szCs w:val="24"/>
          <w:lang w:val="ru-RU"/>
        </w:rPr>
      </w:pPr>
      <w:r w:rsidRPr="007D054D">
        <w:rPr>
          <w:color w:val="000000"/>
          <w:szCs w:val="24"/>
          <w:lang w:eastAsia="bg-BG"/>
        </w:rPr>
        <w:t xml:space="preserve">Относно: процедура за възлагане на обществена поръчка с предмет: </w:t>
      </w:r>
      <w:r w:rsidR="00F16688" w:rsidRPr="0076361C">
        <w:rPr>
          <w:b/>
          <w:szCs w:val="24"/>
          <w:lang w:val="ru-RU"/>
        </w:rPr>
        <w:t>«Доставка на един брой употребяван автомобил тип «</w:t>
      </w:r>
      <w:r w:rsidR="00F16688">
        <w:rPr>
          <w:b/>
          <w:szCs w:val="24"/>
          <w:lang w:val="ru-RU"/>
        </w:rPr>
        <w:t>двубандажен валяк» за нуждите на ОП «БЛАГОУСТРОЯВАНЕ И ПРЕВЕНЦИЯ» към Община Раковски</w:t>
      </w:r>
      <w:r w:rsidR="00F16688" w:rsidRPr="0076361C">
        <w:rPr>
          <w:b/>
          <w:szCs w:val="24"/>
          <w:lang w:val="ru-RU"/>
        </w:rPr>
        <w:t>»</w:t>
      </w:r>
    </w:p>
    <w:p w:rsidR="00106EA3" w:rsidRDefault="004358C0" w:rsidP="00F16688">
      <w:pPr>
        <w:spacing w:line="360" w:lineRule="auto"/>
        <w:ind w:left="-284" w:right="-143" w:firstLine="644"/>
        <w:jc w:val="both"/>
        <w:rPr>
          <w:b/>
          <w:bCs/>
          <w:szCs w:val="24"/>
        </w:rPr>
      </w:pPr>
      <w:r>
        <w:rPr>
          <w:b/>
          <w:bCs/>
          <w:szCs w:val="24"/>
        </w:rPr>
        <w:t xml:space="preserve"> </w:t>
      </w: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4358C0"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w:t>
      </w:r>
      <w:r>
        <w:t>.</w:t>
      </w:r>
      <w:r w:rsidRPr="00F903C1">
        <w:t xml:space="preserve"> </w:t>
      </w:r>
    </w:p>
    <w:p w:rsidR="004358C0" w:rsidRPr="004358C0" w:rsidRDefault="00106EA3" w:rsidP="004358C0">
      <w:pPr>
        <w:spacing w:line="360" w:lineRule="auto"/>
        <w:ind w:right="4"/>
        <w:jc w:val="both"/>
        <w:rPr>
          <w:bCs/>
        </w:rPr>
      </w:pPr>
      <w:r>
        <w:rPr>
          <w:b/>
          <w:bCs/>
        </w:rPr>
        <w:tab/>
      </w:r>
      <w:r w:rsidRPr="00F903C1">
        <w:rPr>
          <w:b/>
          <w:bCs/>
        </w:rPr>
        <w:t xml:space="preserve">ІІ. </w:t>
      </w:r>
      <w:r w:rsidR="004358C0" w:rsidRPr="004358C0">
        <w:rPr>
          <w:bCs/>
        </w:rPr>
        <w:t xml:space="preserve">Предложената цена е крайна, съобразена изцяло с условията по настоящата процедура и включва всички мита, такси, налози, печалба, търговски отстъпки, разходи по транспортиране на автомобила и др. Цената не подлежи на промяна. </w:t>
      </w:r>
    </w:p>
    <w:p w:rsidR="00106EA3" w:rsidRPr="00F903C1" w:rsidRDefault="00106EA3" w:rsidP="004358C0">
      <w:pPr>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Default="00106EA3" w:rsidP="004358C0">
      <w:pPr>
        <w:autoSpaceDE w:val="0"/>
        <w:autoSpaceDN w:val="0"/>
        <w:adjustRightInd w:val="0"/>
        <w:spacing w:line="360" w:lineRule="auto"/>
        <w:ind w:right="4"/>
        <w:jc w:val="both"/>
        <w:rPr>
          <w:bCs/>
        </w:rPr>
      </w:pPr>
      <w:r>
        <w:rPr>
          <w:b/>
          <w:bCs/>
        </w:rPr>
        <w:tab/>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8F58AE" w:rsidRDefault="008F58AE" w:rsidP="00D478E8">
      <w:pPr>
        <w:spacing w:after="120" w:line="360" w:lineRule="auto"/>
        <w:jc w:val="right"/>
        <w:rPr>
          <w:b/>
          <w:i/>
        </w:rPr>
      </w:pPr>
    </w:p>
    <w:p w:rsidR="00106EA3" w:rsidRPr="00426199" w:rsidRDefault="00106EA3" w:rsidP="00D478E8">
      <w:pPr>
        <w:spacing w:after="120" w:line="360" w:lineRule="auto"/>
        <w:jc w:val="right"/>
        <w:rPr>
          <w:b/>
          <w:i/>
        </w:rPr>
      </w:pPr>
      <w:r>
        <w:rPr>
          <w:b/>
          <w:i/>
        </w:rPr>
        <w:lastRenderedPageBreak/>
        <w:t>Приложение № 1</w:t>
      </w:r>
    </w:p>
    <w:p w:rsidR="00106EA3" w:rsidRPr="007428D4" w:rsidRDefault="00106EA3" w:rsidP="00D478E8">
      <w:pPr>
        <w:spacing w:after="120" w:line="360" w:lineRule="auto"/>
        <w:jc w:val="right"/>
        <w:rPr>
          <w:b/>
        </w:rPr>
      </w:pPr>
      <w:r w:rsidRPr="007428D4">
        <w:rPr>
          <w:b/>
        </w:rPr>
        <w:t>Проект!</w:t>
      </w:r>
    </w:p>
    <w:p w:rsidR="00106EA3" w:rsidRPr="007428D4" w:rsidRDefault="00106EA3" w:rsidP="00106EA3">
      <w:pPr>
        <w:widowControl w:val="0"/>
        <w:spacing w:after="120" w:line="276" w:lineRule="auto"/>
        <w:jc w:val="both"/>
        <w:rPr>
          <w:b/>
        </w:rPr>
      </w:pPr>
    </w:p>
    <w:p w:rsidR="00D478E8" w:rsidRPr="003C3772" w:rsidRDefault="00D478E8" w:rsidP="00D478E8">
      <w:pPr>
        <w:suppressAutoHyphens/>
        <w:spacing w:afterLines="40" w:after="96"/>
        <w:jc w:val="center"/>
        <w:rPr>
          <w:b/>
          <w:sz w:val="28"/>
          <w:szCs w:val="28"/>
          <w:lang w:val="en-US" w:eastAsia="ar-SA"/>
        </w:rPr>
      </w:pPr>
      <w:r w:rsidRPr="00D478E8">
        <w:rPr>
          <w:b/>
          <w:sz w:val="28"/>
          <w:szCs w:val="28"/>
          <w:lang w:eastAsia="ar-SA"/>
        </w:rPr>
        <w:t xml:space="preserve">ДОГОВОР ЗА ДОСТАВКА НА </w:t>
      </w:r>
      <w:r w:rsidR="003C3772">
        <w:rPr>
          <w:b/>
          <w:sz w:val="28"/>
          <w:szCs w:val="28"/>
          <w:lang w:eastAsia="ar-SA"/>
        </w:rPr>
        <w:t>АВТОМОБИЛ</w:t>
      </w:r>
    </w:p>
    <w:p w:rsidR="00D478E8" w:rsidRDefault="00D478E8" w:rsidP="00D478E8">
      <w:pPr>
        <w:suppressAutoHyphens/>
        <w:spacing w:afterLines="40" w:after="96"/>
        <w:jc w:val="center"/>
        <w:rPr>
          <w:szCs w:val="24"/>
          <w:lang w:eastAsia="ar-SA"/>
        </w:rPr>
      </w:pPr>
      <w:r w:rsidRPr="00D478E8">
        <w:rPr>
          <w:szCs w:val="24"/>
          <w:lang w:eastAsia="ar-SA"/>
        </w:rPr>
        <w:t>№ ..................................../ ...........................</w:t>
      </w:r>
    </w:p>
    <w:p w:rsidR="00D478E8" w:rsidRPr="00D478E8" w:rsidRDefault="00D478E8" w:rsidP="00D478E8">
      <w:pPr>
        <w:suppressAutoHyphens/>
        <w:spacing w:afterLines="40" w:after="96"/>
        <w:jc w:val="center"/>
        <w:rPr>
          <w:szCs w:val="24"/>
          <w:lang w:eastAsia="ar-SA"/>
        </w:rPr>
      </w:pP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szCs w:val="24"/>
          <w:lang w:eastAsia="ar-SA"/>
        </w:rPr>
        <w:t>Днес,</w:t>
      </w:r>
      <w:r w:rsidRPr="00D478E8">
        <w:rPr>
          <w:szCs w:val="24"/>
          <w:lang w:eastAsia="ar-SA"/>
        </w:rPr>
        <w:tab/>
        <w:t>..................</w:t>
      </w:r>
      <w:r>
        <w:rPr>
          <w:szCs w:val="24"/>
          <w:lang w:eastAsia="ar-SA"/>
        </w:rPr>
        <w:t>................., в гр. Раковски</w:t>
      </w:r>
      <w:r w:rsidRPr="00D478E8">
        <w:rPr>
          <w:szCs w:val="24"/>
          <w:lang w:eastAsia="ar-SA"/>
        </w:rPr>
        <w:t>, между:</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1.</w:t>
      </w:r>
      <w:r w:rsidRPr="00D478E8">
        <w:rPr>
          <w:b/>
          <w:szCs w:val="24"/>
        </w:rPr>
        <w:t xml:space="preserve"> </w:t>
      </w:r>
      <w:r w:rsidRPr="00D478E8">
        <w:rPr>
          <w:b/>
          <w:szCs w:val="24"/>
          <w:lang w:eastAsia="ar-SA"/>
        </w:rPr>
        <w:t>ОБЩИНА РАКОВСКИ</w:t>
      </w:r>
      <w:r w:rsidRPr="00D478E8">
        <w:rPr>
          <w:szCs w:val="24"/>
          <w:lang w:eastAsia="ar-SA"/>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и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Pr>
          <w:szCs w:val="24"/>
          <w:lang w:eastAsia="ar-SA"/>
        </w:rPr>
        <w:tab/>
      </w:r>
      <w:r w:rsidRPr="00D478E8">
        <w:rPr>
          <w:b/>
          <w:szCs w:val="24"/>
          <w:lang w:eastAsia="ar-SA"/>
        </w:rPr>
        <w:t>2. ...........................................................,</w:t>
      </w:r>
      <w:r w:rsidRPr="00D478E8">
        <w:rPr>
          <w:szCs w:val="24"/>
          <w:lang w:eastAsia="ar-SA"/>
        </w:rPr>
        <w:t xml:space="preserve"> [с адрес: [адрес на изпълнителя] / със седалище и адрес на управление: [седалище иадрес на управление на изпълнителя], ЕИК....................и ДДС номер, представляван/а/о от..............................., в качеството на ...................................,</w:t>
      </w:r>
      <w:r>
        <w:rPr>
          <w:szCs w:val="24"/>
          <w:lang w:eastAsia="ar-SA"/>
        </w:rPr>
        <w:t xml:space="preserve"> </w:t>
      </w:r>
      <w:r w:rsidRPr="00D478E8">
        <w:rPr>
          <w:szCs w:val="24"/>
          <w:lang w:eastAsia="ar-SA"/>
        </w:rPr>
        <w:t>наричан/а/о за краткост ИЗПЪЛНИТЕЛ, от друга страна,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наричани заедно „Страните“, а всеки от тях поотделно „Страна“;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на основание чл. 194, ал. 1 във вр. с чл. 20, ал. 3</w:t>
      </w:r>
      <w:r w:rsidR="00416CF4">
        <w:rPr>
          <w:szCs w:val="24"/>
          <w:lang w:val="en-US" w:eastAsia="ar-SA"/>
        </w:rPr>
        <w:t xml:space="preserve">, </w:t>
      </w:r>
      <w:r w:rsidR="00416CF4">
        <w:rPr>
          <w:szCs w:val="24"/>
          <w:lang w:eastAsia="ar-SA"/>
        </w:rPr>
        <w:t>т. 2</w:t>
      </w:r>
      <w:r w:rsidRPr="00D478E8">
        <w:rPr>
          <w:szCs w:val="24"/>
          <w:lang w:eastAsia="ar-SA"/>
        </w:rPr>
        <w:t xml:space="preserve"> от Закона за обществените поръчки („ЗОП“) и утвърден от Възложителя Протокол за работата на Комисия по разглеждане, оценка и класиране от .................201</w:t>
      </w:r>
      <w:r w:rsidR="00BB5A7A">
        <w:rPr>
          <w:szCs w:val="24"/>
          <w:lang w:eastAsia="ar-SA"/>
        </w:rPr>
        <w:t>9</w:t>
      </w:r>
      <w:r>
        <w:rPr>
          <w:szCs w:val="24"/>
          <w:lang w:eastAsia="ar-SA"/>
        </w:rPr>
        <w:t xml:space="preserve"> </w:t>
      </w:r>
      <w:r w:rsidRPr="00D478E8">
        <w:rPr>
          <w:szCs w:val="24"/>
          <w:lang w:eastAsia="ar-SA"/>
        </w:rPr>
        <w:t xml:space="preserve">г., с който е определен ИЗПЪЛНИТЕЛ на обществена поръчка с предмет:   </w:t>
      </w:r>
      <w:r w:rsidR="00603A67" w:rsidRPr="0076361C">
        <w:rPr>
          <w:b/>
          <w:szCs w:val="24"/>
          <w:lang w:val="ru-RU"/>
        </w:rPr>
        <w:t xml:space="preserve">«Доставка на един брой </w:t>
      </w:r>
      <w:r w:rsidR="00603A67" w:rsidRPr="00871B37">
        <w:rPr>
          <w:b/>
          <w:szCs w:val="24"/>
          <w:lang w:val="ru-RU"/>
        </w:rPr>
        <w:t>употребяван</w:t>
      </w:r>
      <w:r w:rsidR="00603A67" w:rsidRPr="0076361C">
        <w:rPr>
          <w:b/>
          <w:szCs w:val="24"/>
          <w:lang w:val="ru-RU"/>
        </w:rPr>
        <w:t xml:space="preserve"> автомобил тип «</w:t>
      </w:r>
      <w:r w:rsidR="00603A67">
        <w:rPr>
          <w:b/>
          <w:szCs w:val="24"/>
          <w:lang w:val="ru-RU"/>
        </w:rPr>
        <w:t>двубандажен валяк» за нуждите на ОП «БЛАГОУСТРОЯВАНЕ И ПРЕВЕНЦИЯ» към Община Раковски</w:t>
      </w:r>
      <w:r w:rsidR="00603A67" w:rsidRPr="0076361C">
        <w:rPr>
          <w:b/>
          <w:szCs w:val="24"/>
          <w:lang w:val="ru-RU"/>
        </w:rPr>
        <w:t>»</w:t>
      </w:r>
      <w:r w:rsidR="00853E2E">
        <w:rPr>
          <w:b/>
          <w:szCs w:val="24"/>
          <w:lang w:val="ru-RU"/>
        </w:rPr>
        <w:t>,</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се сключи този договор („Договора/Договорът“) за възлагане на обществена поръчка с предмет: </w:t>
      </w:r>
      <w:r w:rsidR="00603A67" w:rsidRPr="0076361C">
        <w:rPr>
          <w:b/>
          <w:szCs w:val="24"/>
          <w:lang w:val="ru-RU"/>
        </w:rPr>
        <w:t>«Доставка на един брой употребяван автомобил тип «</w:t>
      </w:r>
      <w:r w:rsidR="00603A67">
        <w:rPr>
          <w:b/>
          <w:szCs w:val="24"/>
          <w:lang w:val="ru-RU"/>
        </w:rPr>
        <w:t>двубандажен валяк» за нуждите на ОП «БЛАГОУСТРОЯВАНЕ И ПРЕВЕНЦИЯ» към Община Раковски</w:t>
      </w:r>
      <w:r w:rsidR="00603A67" w:rsidRPr="0076361C">
        <w:rPr>
          <w:b/>
          <w:szCs w:val="24"/>
          <w:lang w:val="ru-RU"/>
        </w:rPr>
        <w:t>»</w:t>
      </w:r>
      <w:r w:rsidR="00892866">
        <w:rPr>
          <w:szCs w:val="24"/>
          <w:lang w:eastAsia="ar-SA"/>
        </w:rPr>
        <w:t>.</w:t>
      </w:r>
    </w:p>
    <w:p w:rsidR="00D478E8" w:rsidRPr="00D478E8" w:rsidRDefault="00D478E8" w:rsidP="004046E7">
      <w:pPr>
        <w:suppressAutoHyphens/>
        <w:spacing w:afterLines="40" w:after="96"/>
        <w:jc w:val="center"/>
        <w:rPr>
          <w:b/>
          <w:szCs w:val="24"/>
          <w:lang w:eastAsia="ar-SA"/>
        </w:rPr>
      </w:pPr>
      <w:r w:rsidRPr="00D478E8">
        <w:rPr>
          <w:b/>
          <w:szCs w:val="24"/>
          <w:lang w:eastAsia="ar-SA"/>
        </w:rPr>
        <w:t>I.</w:t>
      </w:r>
      <w:r w:rsidRPr="00D478E8">
        <w:rPr>
          <w:b/>
          <w:szCs w:val="24"/>
          <w:lang w:eastAsia="ar-SA"/>
        </w:rPr>
        <w:tab/>
        <w:t>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Член 1. Предмет</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(1.1) Възложителят възлага, а Изпълнителят приема да извърши доставка и гаранционно (сервизно) обслужване на 1 </w:t>
      </w:r>
      <w:r w:rsidR="00416CF4">
        <w:rPr>
          <w:szCs w:val="24"/>
          <w:lang w:eastAsia="ar-SA"/>
        </w:rPr>
        <w:t>(един) брой</w:t>
      </w:r>
      <w:r w:rsidRPr="00D478E8">
        <w:rPr>
          <w:szCs w:val="24"/>
          <w:lang w:eastAsia="ar-SA"/>
        </w:rPr>
        <w:t xml:space="preserve"> употребяван </w:t>
      </w:r>
      <w:r w:rsidRPr="00D478E8">
        <w:rPr>
          <w:bCs/>
          <w:szCs w:val="24"/>
          <w:lang w:val="ru-RU" w:eastAsia="ar-SA"/>
        </w:rPr>
        <w:t>автомобил тип «</w:t>
      </w:r>
      <w:r w:rsidR="00853E2E">
        <w:rPr>
          <w:bCs/>
          <w:szCs w:val="24"/>
          <w:lang w:val="ru-RU" w:eastAsia="ar-SA"/>
        </w:rPr>
        <w:t>двубандажен валяк</w:t>
      </w:r>
      <w:r w:rsidRPr="00D478E8">
        <w:rPr>
          <w:bCs/>
          <w:szCs w:val="24"/>
          <w:lang w:val="ru-RU" w:eastAsia="ar-SA"/>
        </w:rPr>
        <w:t>»</w:t>
      </w:r>
      <w:r w:rsidRPr="00D478E8">
        <w:rPr>
          <w:szCs w:val="24"/>
          <w:lang w:eastAsia="ar-SA"/>
        </w:rPr>
        <w:t xml:space="preserve"> отговарящ на Техническата спецификация на Възложителя и индивидуализиран в Техническото и Ценово предложение </w:t>
      </w:r>
      <w:r>
        <w:rPr>
          <w:szCs w:val="24"/>
          <w:lang w:eastAsia="ar-SA"/>
        </w:rPr>
        <w:t>на Изпълнителя (Приложения № 1,</w:t>
      </w:r>
      <w:r w:rsidRPr="00D478E8">
        <w:rPr>
          <w:szCs w:val="24"/>
          <w:lang w:eastAsia="ar-SA"/>
        </w:rPr>
        <w:t xml:space="preserve"> 2</w:t>
      </w:r>
      <w:r>
        <w:rPr>
          <w:szCs w:val="24"/>
          <w:lang w:eastAsia="ar-SA"/>
        </w:rPr>
        <w:t xml:space="preserve"> и 3</w:t>
      </w:r>
      <w:r w:rsidRPr="00D478E8">
        <w:rPr>
          <w:szCs w:val="24"/>
          <w:lang w:eastAsia="ar-SA"/>
        </w:rPr>
        <w:t>, неразделна част от Договора) и в съответствие с изискванията на настоящия Договор</w:t>
      </w:r>
      <w:r w:rsidR="001F365C">
        <w:rPr>
          <w:szCs w:val="24"/>
          <w:lang w:val="en-US" w:eastAsia="ar-SA"/>
        </w:rPr>
        <w:t xml:space="preserve">, </w:t>
      </w:r>
      <w:r w:rsidR="001F365C">
        <w:rPr>
          <w:szCs w:val="24"/>
          <w:lang w:eastAsia="ar-SA"/>
        </w:rPr>
        <w:t>за нуждите на ОП „БЛАГОУСТРОЯВАНЕ И ПРЕВЕНЦИЯ“ към Община Раковски</w:t>
      </w:r>
      <w:r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(1.2) Видът, техническите данни </w:t>
      </w:r>
      <w:r w:rsidR="00EA614F">
        <w:rPr>
          <w:szCs w:val="24"/>
          <w:lang w:eastAsia="ar-SA"/>
        </w:rPr>
        <w:t>и характеристики</w:t>
      </w:r>
      <w:r w:rsidR="00416CF4">
        <w:rPr>
          <w:szCs w:val="24"/>
          <w:lang w:eastAsia="ar-SA"/>
        </w:rPr>
        <w:t>те</w:t>
      </w:r>
      <w:r w:rsidR="00EA614F">
        <w:rPr>
          <w:szCs w:val="24"/>
          <w:lang w:eastAsia="ar-SA"/>
        </w:rPr>
        <w:t xml:space="preserve"> на автомобила, кой</w:t>
      </w:r>
      <w:r w:rsidRPr="00D478E8">
        <w:rPr>
          <w:szCs w:val="24"/>
          <w:lang w:eastAsia="ar-SA"/>
        </w:rPr>
        <w:t xml:space="preserve">то следва да достави Изпълнителят са подробно посочени в Техническата спецификация на Възложителя и в </w:t>
      </w:r>
      <w:r w:rsidRPr="00D478E8">
        <w:rPr>
          <w:szCs w:val="24"/>
          <w:lang w:eastAsia="ar-SA"/>
        </w:rPr>
        <w:lastRenderedPageBreak/>
        <w:t>Техническото предложение на Изпълнителя (Приложения № 1</w:t>
      </w:r>
      <w:r w:rsidR="00EA614F">
        <w:rPr>
          <w:szCs w:val="24"/>
          <w:lang w:eastAsia="ar-SA"/>
        </w:rPr>
        <w:t xml:space="preserve"> и 2</w:t>
      </w:r>
      <w:r w:rsidRPr="00D478E8">
        <w:rPr>
          <w:szCs w:val="24"/>
          <w:lang w:eastAsia="ar-SA"/>
        </w:rPr>
        <w:t>), представляващи неразделна част от настоящия Договор.</w:t>
      </w:r>
    </w:p>
    <w:p w:rsidR="00D478E8" w:rsidRDefault="00D478E8" w:rsidP="00D478E8">
      <w:pPr>
        <w:suppressAutoHyphens/>
        <w:spacing w:afterLines="40" w:after="96"/>
        <w:jc w:val="both"/>
        <w:rPr>
          <w:szCs w:val="24"/>
          <w:lang w:val="en-US" w:eastAsia="ar-SA"/>
        </w:rPr>
      </w:pPr>
      <w:r w:rsidRPr="00D478E8">
        <w:rPr>
          <w:szCs w:val="24"/>
          <w:lang w:eastAsia="ar-SA"/>
        </w:rPr>
        <w:t>(1.3) Изпълнителят се задължава да осигурява гаранционно (сер</w:t>
      </w:r>
      <w:r w:rsidR="00EA614F">
        <w:rPr>
          <w:szCs w:val="24"/>
          <w:lang w:eastAsia="ar-SA"/>
        </w:rPr>
        <w:t>визно) обслужване на доставения автомобил</w:t>
      </w:r>
      <w:r w:rsidRPr="00D478E8">
        <w:rPr>
          <w:szCs w:val="24"/>
          <w:lang w:eastAsia="ar-SA"/>
        </w:rPr>
        <w:t xml:space="preserve"> по ал. (1.1) в рамките на гаранционния срок по алинея (4.3). </w:t>
      </w:r>
    </w:p>
    <w:p w:rsidR="001F365C" w:rsidRPr="001F365C" w:rsidRDefault="001F365C" w:rsidP="00D478E8">
      <w:pPr>
        <w:suppressAutoHyphens/>
        <w:spacing w:afterLines="40" w:after="96"/>
        <w:jc w:val="both"/>
        <w:rPr>
          <w:szCs w:val="24"/>
          <w:lang w:val="en-US" w:eastAsia="ar-SA"/>
        </w:rPr>
      </w:pPr>
      <w:r>
        <w:rPr>
          <w:szCs w:val="24"/>
          <w:lang w:val="en-US" w:eastAsia="ar-SA"/>
        </w:rPr>
        <w:t xml:space="preserve">(1.4.) </w:t>
      </w:r>
      <w:r w:rsidRPr="006C4AFF">
        <w:rPr>
          <w:szCs w:val="24"/>
        </w:rPr>
        <w:t>Правата и задълженията, които възникват за Възложителя</w:t>
      </w:r>
      <w:r w:rsidRPr="006C4AFF">
        <w:rPr>
          <w:szCs w:val="24"/>
          <w:lang w:val="en-US"/>
        </w:rPr>
        <w:t xml:space="preserve"> </w:t>
      </w:r>
      <w:r w:rsidRPr="006C4AFF">
        <w:rPr>
          <w:szCs w:val="24"/>
        </w:rPr>
        <w:t>съгласно настоящия договор, ще се упражняват и поемат от и за сметка на ОП „Благоустрояване и превенция“ към Община Раковски.</w:t>
      </w:r>
    </w:p>
    <w:p w:rsidR="00D478E8" w:rsidRPr="00D478E8" w:rsidRDefault="00D478E8" w:rsidP="00D478E8">
      <w:pPr>
        <w:suppressAutoHyphens/>
        <w:spacing w:afterLines="40" w:after="96"/>
        <w:jc w:val="both"/>
        <w:rPr>
          <w:szCs w:val="24"/>
          <w:lang w:eastAsia="ar-SA"/>
        </w:rPr>
      </w:pPr>
    </w:p>
    <w:p w:rsidR="00EA614F" w:rsidRPr="00D478E8" w:rsidRDefault="00D478E8" w:rsidP="004046E7">
      <w:pPr>
        <w:suppressAutoHyphens/>
        <w:spacing w:afterLines="40" w:after="96"/>
        <w:jc w:val="center"/>
        <w:rPr>
          <w:b/>
          <w:szCs w:val="24"/>
          <w:lang w:eastAsia="ar-SA"/>
        </w:rPr>
      </w:pPr>
      <w:r w:rsidRPr="00D478E8">
        <w:rPr>
          <w:b/>
          <w:szCs w:val="24"/>
          <w:lang w:eastAsia="ar-SA"/>
        </w:rPr>
        <w:t>II.</w:t>
      </w:r>
      <w:r w:rsidRPr="00D478E8">
        <w:rPr>
          <w:b/>
          <w:szCs w:val="24"/>
          <w:lang w:eastAsia="ar-SA"/>
        </w:rPr>
        <w:tab/>
        <w:t>ЦЕНИ И НАЧИН НА ПЛАЩАНЕ</w:t>
      </w:r>
    </w:p>
    <w:p w:rsidR="00D478E8" w:rsidRPr="00D478E8" w:rsidRDefault="00D478E8" w:rsidP="00D478E8">
      <w:pPr>
        <w:suppressAutoHyphens/>
        <w:spacing w:afterLines="40" w:after="96"/>
        <w:jc w:val="both"/>
        <w:rPr>
          <w:szCs w:val="24"/>
          <w:lang w:eastAsia="ar-SA"/>
        </w:rPr>
      </w:pPr>
      <w:r w:rsidRPr="00D478E8">
        <w:rPr>
          <w:szCs w:val="24"/>
          <w:lang w:eastAsia="ar-SA"/>
        </w:rPr>
        <w:t>Член 2. Цена</w:t>
      </w:r>
    </w:p>
    <w:p w:rsidR="00D478E8" w:rsidRPr="00D478E8" w:rsidRDefault="00D478E8" w:rsidP="00D478E8">
      <w:pPr>
        <w:suppressAutoHyphens/>
        <w:spacing w:afterLines="40" w:after="96"/>
        <w:jc w:val="both"/>
        <w:rPr>
          <w:szCs w:val="24"/>
          <w:lang w:eastAsia="ar-SA"/>
        </w:rPr>
      </w:pPr>
      <w:r w:rsidRPr="00D478E8">
        <w:rPr>
          <w:szCs w:val="24"/>
          <w:lang w:eastAsia="ar-SA"/>
        </w:rPr>
        <w:t>(2.1)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w:t>
      </w:r>
      <w:r w:rsidR="00EA614F">
        <w:rPr>
          <w:szCs w:val="24"/>
          <w:lang w:eastAsia="ar-SA"/>
        </w:rPr>
        <w:t>овото му предложение (Приложение № 3</w:t>
      </w:r>
      <w:r w:rsidRPr="00D478E8">
        <w:rPr>
          <w:szCs w:val="24"/>
          <w:lang w:eastAsia="ar-SA"/>
        </w:rPr>
        <w:t>, неразделна част от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(2.2) В цената по алинея 2.1 е включена цената за доставка на автомобила, предмет на Договора и стойността на гаранционната  му поддръжка в срока по чл.4.3.;</w:t>
      </w:r>
    </w:p>
    <w:p w:rsidR="00D478E8" w:rsidRPr="00D478E8" w:rsidRDefault="00EA614F" w:rsidP="00D478E8">
      <w:pPr>
        <w:suppressAutoHyphens/>
        <w:spacing w:afterLines="40" w:after="96"/>
        <w:jc w:val="both"/>
        <w:rPr>
          <w:szCs w:val="24"/>
          <w:lang w:eastAsia="ar-SA"/>
        </w:rPr>
      </w:pPr>
      <w:r>
        <w:rPr>
          <w:szCs w:val="24"/>
          <w:lang w:eastAsia="ar-SA"/>
        </w:rPr>
        <w:t>(2.3) Посочената цена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 и включва</w:t>
      </w:r>
      <w:r w:rsidR="00D478E8" w:rsidRPr="00D478E8">
        <w:rPr>
          <w:szCs w:val="24"/>
          <w:lang w:eastAsia="ar-SA"/>
        </w:rPr>
        <w:t xml:space="preserve">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w:t>
      </w:r>
      <w:r>
        <w:rPr>
          <w:szCs w:val="24"/>
          <w:lang w:eastAsia="ar-SA"/>
        </w:rPr>
        <w:t>а собственост върху автомобила</w:t>
      </w:r>
      <w:r w:rsidR="00D478E8" w:rsidRPr="00D478E8">
        <w:rPr>
          <w:szCs w:val="24"/>
          <w:lang w:eastAsia="ar-SA"/>
        </w:rPr>
        <w:t xml:space="preserve"> на Възложит</w:t>
      </w:r>
      <w:r>
        <w:rPr>
          <w:szCs w:val="24"/>
          <w:lang w:eastAsia="ar-SA"/>
        </w:rPr>
        <w:t>еля, за доставка на автомобила</w:t>
      </w:r>
      <w:r w:rsidR="00D478E8" w:rsidRPr="00D478E8">
        <w:rPr>
          <w:szCs w:val="24"/>
          <w:lang w:eastAsia="ar-SA"/>
        </w:rPr>
        <w:t>, з</w:t>
      </w:r>
      <w:r>
        <w:rPr>
          <w:szCs w:val="24"/>
          <w:lang w:eastAsia="ar-SA"/>
        </w:rPr>
        <w:t>а транспортиране на автомобила</w:t>
      </w:r>
      <w:r w:rsidR="00D478E8" w:rsidRPr="00D478E8">
        <w:rPr>
          <w:szCs w:val="24"/>
          <w:lang w:eastAsia="ar-SA"/>
        </w:rPr>
        <w:t xml:space="preserve">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w:t>
      </w:r>
    </w:p>
    <w:p w:rsidR="00D478E8" w:rsidRPr="00D478E8" w:rsidRDefault="00EA614F" w:rsidP="00D478E8">
      <w:pPr>
        <w:suppressAutoHyphens/>
        <w:spacing w:afterLines="40" w:after="96"/>
        <w:jc w:val="both"/>
        <w:rPr>
          <w:szCs w:val="24"/>
          <w:lang w:eastAsia="ar-SA"/>
        </w:rPr>
      </w:pPr>
      <w:r>
        <w:rPr>
          <w:szCs w:val="24"/>
          <w:lang w:eastAsia="ar-SA"/>
        </w:rPr>
        <w:t>(2.4) Посочената</w:t>
      </w:r>
      <w:r w:rsidR="00D478E8" w:rsidRPr="00D478E8">
        <w:rPr>
          <w:szCs w:val="24"/>
          <w:lang w:eastAsia="ar-SA"/>
        </w:rPr>
        <w:t xml:space="preserve"> в настоящия Договор цен</w:t>
      </w:r>
      <w:r>
        <w:rPr>
          <w:szCs w:val="24"/>
          <w:lang w:eastAsia="ar-SA"/>
        </w:rPr>
        <w:t>а</w:t>
      </w:r>
      <w:r w:rsidR="00D478E8" w:rsidRPr="00D478E8">
        <w:rPr>
          <w:szCs w:val="24"/>
          <w:lang w:eastAsia="ar-SA"/>
        </w:rPr>
        <w:t xml:space="preserve"> </w:t>
      </w:r>
      <w:r>
        <w:rPr>
          <w:szCs w:val="24"/>
          <w:lang w:eastAsia="ar-SA"/>
        </w:rPr>
        <w:t>е</w:t>
      </w:r>
      <w:r w:rsidR="00D478E8" w:rsidRPr="00D478E8">
        <w:rPr>
          <w:szCs w:val="24"/>
          <w:lang w:eastAsia="ar-SA"/>
        </w:rPr>
        <w:t xml:space="preserve"> крайн</w:t>
      </w:r>
      <w:r>
        <w:rPr>
          <w:szCs w:val="24"/>
          <w:lang w:eastAsia="ar-SA"/>
        </w:rPr>
        <w:t>а</w:t>
      </w:r>
      <w:r w:rsidR="00D478E8" w:rsidRPr="00D478E8">
        <w:rPr>
          <w:szCs w:val="24"/>
          <w:lang w:eastAsia="ar-SA"/>
        </w:rPr>
        <w:t xml:space="preserve"> и остава непроменен</w:t>
      </w:r>
      <w:r>
        <w:rPr>
          <w:szCs w:val="24"/>
          <w:lang w:eastAsia="ar-SA"/>
        </w:rPr>
        <w:t>а</w:t>
      </w:r>
      <w:r w:rsidR="00D478E8" w:rsidRPr="00D478E8">
        <w:rPr>
          <w:szCs w:val="24"/>
          <w:lang w:eastAsia="ar-SA"/>
        </w:rPr>
        <w:t xml:space="preserve"> за срока на действие</w:t>
      </w:r>
      <w:r w:rsidR="004046E7">
        <w:rPr>
          <w:szCs w:val="24"/>
          <w:lang w:eastAsia="ar-SA"/>
        </w:rPr>
        <w:t>то му.</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3. Начин на плащане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00416CF4">
        <w:rPr>
          <w:szCs w:val="24"/>
          <w:lang w:eastAsia="ar-SA"/>
        </w:rPr>
        <w:t xml:space="preserve">         </w:t>
      </w:r>
      <w:r w:rsidRPr="00D478E8">
        <w:rPr>
          <w:szCs w:val="24"/>
          <w:lang w:eastAsia="ar-SA"/>
        </w:rPr>
        <w:t>(три)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478E8" w:rsidRPr="00D478E8" w:rsidRDefault="00D478E8" w:rsidP="00D478E8">
      <w:pPr>
        <w:suppressAutoHyphens/>
        <w:spacing w:afterLines="40" w:after="96"/>
        <w:jc w:val="both"/>
        <w:rPr>
          <w:szCs w:val="24"/>
          <w:lang w:eastAsia="ar-SA"/>
        </w:rPr>
      </w:pPr>
      <w:r w:rsidRPr="00D478E8">
        <w:rPr>
          <w:szCs w:val="24"/>
          <w:lang w:eastAsia="ar-SA"/>
        </w:rPr>
        <w:t>(3.2) Плащането на цената по алинея (2.1) от настоящия Договор се извършва, както следва:</w:t>
      </w:r>
    </w:p>
    <w:p w:rsidR="00D478E8" w:rsidRPr="00D478E8" w:rsidRDefault="00D478E8" w:rsidP="00D478E8">
      <w:pPr>
        <w:suppressAutoHyphens/>
        <w:spacing w:afterLines="40" w:after="96"/>
        <w:jc w:val="both"/>
        <w:rPr>
          <w:szCs w:val="24"/>
          <w:lang w:eastAsia="ar-SA"/>
        </w:rPr>
      </w:pPr>
      <w:r w:rsidRPr="00D478E8">
        <w:rPr>
          <w:szCs w:val="24"/>
          <w:lang w:eastAsia="ar-SA"/>
        </w:rPr>
        <w:t>Възложителят заплаща 100 % ( сто процента) от це</w:t>
      </w:r>
      <w:r w:rsidR="00B150D1">
        <w:rPr>
          <w:szCs w:val="24"/>
          <w:lang w:eastAsia="ar-SA"/>
        </w:rPr>
        <w:t>ната по алинея (2.1) в срок от 3</w:t>
      </w:r>
      <w:r w:rsidRPr="00D478E8">
        <w:rPr>
          <w:szCs w:val="24"/>
          <w:lang w:eastAsia="ar-SA"/>
        </w:rPr>
        <w:t>0 (</w:t>
      </w:r>
      <w:r w:rsidR="00B150D1">
        <w:rPr>
          <w:szCs w:val="24"/>
          <w:lang w:eastAsia="ar-SA"/>
        </w:rPr>
        <w:t>тридесет</w:t>
      </w:r>
      <w:r w:rsidRPr="00D478E8">
        <w:rPr>
          <w:szCs w:val="24"/>
          <w:lang w:eastAsia="ar-SA"/>
        </w:rPr>
        <w:t>)</w:t>
      </w:r>
      <w:r w:rsidR="00B150D1">
        <w:rPr>
          <w:szCs w:val="24"/>
          <w:lang w:eastAsia="ar-SA"/>
        </w:rPr>
        <w:t xml:space="preserve"> календарни</w:t>
      </w:r>
      <w:r w:rsidRPr="00D478E8">
        <w:rPr>
          <w:szCs w:val="24"/>
          <w:lang w:eastAsia="ar-SA"/>
        </w:rPr>
        <w:t xml:space="preserve"> дни от едновременното изпълнение на следните условия: надлежно извършване на доставката и предаване на автомобила с Приемо-предавателния протокол по алинея (5.3), респективно по алинея (5.5), </w:t>
      </w:r>
      <w:r w:rsidR="00C477FB">
        <w:rPr>
          <w:szCs w:val="24"/>
          <w:lang w:eastAsia="ar-SA"/>
        </w:rPr>
        <w:t xml:space="preserve">и </w:t>
      </w:r>
      <w:r w:rsidRPr="00D478E8">
        <w:rPr>
          <w:szCs w:val="24"/>
          <w:lang w:eastAsia="ar-SA"/>
        </w:rPr>
        <w:t xml:space="preserve">издаване на </w:t>
      </w:r>
      <w:r w:rsidRPr="00400C06">
        <w:rPr>
          <w:szCs w:val="24"/>
          <w:lang w:eastAsia="ar-SA"/>
        </w:rPr>
        <w:t>фактура от Изпълнителя</w:t>
      </w:r>
      <w:r w:rsidR="00C477FB" w:rsidRPr="00400C06">
        <w:rPr>
          <w:szCs w:val="24"/>
          <w:lang w:eastAsia="ar-SA"/>
        </w:rPr>
        <w:t>.</w:t>
      </w:r>
      <w:bookmarkStart w:id="32" w:name="_GoBack"/>
      <w:bookmarkEnd w:id="32"/>
      <w:r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(3.3) За дата на плащането се счита датата на заверяване на банковата сметка на Изпълнителя със съответната дължима сума.</w:t>
      </w:r>
    </w:p>
    <w:p w:rsidR="00D478E8" w:rsidRPr="00D478E8" w:rsidRDefault="00D478E8" w:rsidP="00D478E8">
      <w:pPr>
        <w:suppressAutoHyphens/>
        <w:spacing w:afterLines="40" w:after="96"/>
        <w:jc w:val="both"/>
        <w:rPr>
          <w:szCs w:val="24"/>
          <w:lang w:eastAsia="ar-SA"/>
        </w:rPr>
      </w:pPr>
    </w:p>
    <w:p w:rsidR="00D478E8" w:rsidRPr="00D478E8" w:rsidRDefault="00D478E8" w:rsidP="00EA614F">
      <w:pPr>
        <w:suppressAutoHyphens/>
        <w:spacing w:afterLines="40" w:after="96"/>
        <w:jc w:val="center"/>
        <w:rPr>
          <w:b/>
          <w:szCs w:val="24"/>
          <w:lang w:eastAsia="ar-SA"/>
        </w:rPr>
      </w:pPr>
      <w:r w:rsidRPr="00D478E8">
        <w:rPr>
          <w:b/>
          <w:szCs w:val="24"/>
          <w:lang w:eastAsia="ar-SA"/>
        </w:rPr>
        <w:t>III.</w:t>
      </w:r>
      <w:r w:rsidRPr="00D478E8">
        <w:rPr>
          <w:b/>
          <w:szCs w:val="24"/>
          <w:lang w:eastAsia="ar-SA"/>
        </w:rPr>
        <w:tab/>
        <w:t>СРОКОВЕ. МЯСТО И УСЛОВИЯ НА ДОСТАВКА. ПРЕМИНАВАНЕ НА СОБСТВЕНОСТТА И РИСКА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Член 4.Срокове и място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t>(4.1)Настоящият Договор влиза в сила от датата на подписването му. Срокът на настоящия Договор изтича след изтичането на гаранционния срок на автомобила, предмет на Договора, посочен в алинея (4.3) и удовлетворяването на всички претенции на Възложителя, свързани с гаранционната отговорност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(4.2) Срок</w:t>
      </w:r>
      <w:r w:rsidR="00EA614F">
        <w:rPr>
          <w:szCs w:val="24"/>
          <w:lang w:eastAsia="ar-SA"/>
        </w:rPr>
        <w:t>ът за доставката на автомобила</w:t>
      </w:r>
      <w:r w:rsidRPr="00D478E8">
        <w:rPr>
          <w:szCs w:val="24"/>
          <w:lang w:eastAsia="ar-SA"/>
        </w:rPr>
        <w:t xml:space="preserve"> е до ................</w:t>
      </w:r>
      <w:r w:rsidR="00416CF4">
        <w:rPr>
          <w:szCs w:val="24"/>
          <w:lang w:eastAsia="ar-SA"/>
        </w:rPr>
        <w:t>/</w:t>
      </w:r>
      <w:r w:rsidRPr="00D478E8">
        <w:rPr>
          <w:szCs w:val="24"/>
          <w:lang w:eastAsia="ar-SA"/>
        </w:rPr>
        <w:t>........</w:t>
      </w:r>
      <w:r w:rsidR="00416CF4">
        <w:rPr>
          <w:szCs w:val="24"/>
          <w:lang w:eastAsia="ar-SA"/>
        </w:rPr>
        <w:t>../</w:t>
      </w:r>
      <w:r w:rsidRPr="00D478E8">
        <w:rPr>
          <w:szCs w:val="24"/>
          <w:lang w:eastAsia="ar-SA"/>
        </w:rPr>
        <w:t xml:space="preserve"> календарни дни, считано от подписване на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(4.3) Срокът за осигуряване на гаранционно обслужване е ……….......…/…..…./</w:t>
      </w:r>
      <w:r w:rsidR="00416CF4">
        <w:rPr>
          <w:szCs w:val="24"/>
          <w:lang w:eastAsia="ar-SA"/>
        </w:rPr>
        <w:t xml:space="preserve"> </w:t>
      </w:r>
      <w:r w:rsidRPr="00D478E8">
        <w:rPr>
          <w:szCs w:val="24"/>
          <w:lang w:eastAsia="ar-SA"/>
        </w:rPr>
        <w:t>месец</w:t>
      </w:r>
      <w:r w:rsidR="00416CF4">
        <w:rPr>
          <w:szCs w:val="24"/>
          <w:lang w:eastAsia="ar-SA"/>
        </w:rPr>
        <w:t>и</w:t>
      </w:r>
      <w:r w:rsidRPr="00D478E8">
        <w:rPr>
          <w:szCs w:val="24"/>
          <w:lang w:eastAsia="ar-SA"/>
        </w:rPr>
        <w:t>, считано от подписването на приемо-предавателен протокол.</w:t>
      </w:r>
    </w:p>
    <w:p w:rsidR="00416CF4" w:rsidRPr="00D478E8" w:rsidRDefault="00D478E8" w:rsidP="00D478E8">
      <w:pPr>
        <w:suppressAutoHyphens/>
        <w:spacing w:afterLines="40" w:after="96"/>
        <w:jc w:val="both"/>
        <w:rPr>
          <w:szCs w:val="24"/>
          <w:lang w:eastAsia="ar-SA"/>
        </w:rPr>
      </w:pPr>
      <w:r w:rsidRPr="00D478E8">
        <w:rPr>
          <w:szCs w:val="24"/>
          <w:lang w:eastAsia="ar-SA"/>
        </w:rPr>
        <w:t>(4.4) Мяс</w:t>
      </w:r>
      <w:r w:rsidR="00EA614F">
        <w:rPr>
          <w:szCs w:val="24"/>
          <w:lang w:eastAsia="ar-SA"/>
        </w:rPr>
        <w:t>тото на доставка на автомобила</w:t>
      </w:r>
      <w:r w:rsidRPr="00D478E8">
        <w:rPr>
          <w:szCs w:val="24"/>
          <w:lang w:eastAsia="ar-SA"/>
        </w:rPr>
        <w:t xml:space="preserve"> е в гр. </w:t>
      </w:r>
      <w:r w:rsidR="00EA614F">
        <w:rPr>
          <w:szCs w:val="24"/>
          <w:lang w:eastAsia="ar-SA"/>
        </w:rPr>
        <w:t>Раковски</w:t>
      </w:r>
      <w:r w:rsidRPr="00D478E8">
        <w:rPr>
          <w:szCs w:val="24"/>
          <w:lang w:eastAsia="ar-SA"/>
        </w:rPr>
        <w:t>,</w:t>
      </w:r>
      <w:r w:rsidR="00EA614F">
        <w:rPr>
          <w:szCs w:val="24"/>
          <w:lang w:eastAsia="ar-SA"/>
        </w:rPr>
        <w:t xml:space="preserve"> пл.</w:t>
      </w:r>
      <w:r w:rsidRPr="00D478E8">
        <w:rPr>
          <w:szCs w:val="24"/>
          <w:lang w:eastAsia="ar-SA"/>
        </w:rPr>
        <w:t xml:space="preserve"> </w:t>
      </w:r>
      <w:r w:rsidR="00EA614F" w:rsidRPr="00EA614F">
        <w:rPr>
          <w:szCs w:val="24"/>
          <w:lang w:eastAsia="ar-SA"/>
        </w:rPr>
        <w:t>„България” № 1</w:t>
      </w:r>
      <w:r w:rsidRPr="00D478E8">
        <w:rPr>
          <w:szCs w:val="24"/>
          <w:lang w:eastAsia="ar-SA"/>
        </w:rPr>
        <w:t xml:space="preserve"> – Община </w:t>
      </w:r>
      <w:r w:rsidR="00EA614F">
        <w:rPr>
          <w:szCs w:val="24"/>
          <w:lang w:eastAsia="ar-SA"/>
        </w:rPr>
        <w:t>Раковски</w:t>
      </w:r>
      <w:r w:rsidR="00416CF4">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Член 5. Условия на доставка</w:t>
      </w:r>
    </w:p>
    <w:p w:rsidR="00D478E8" w:rsidRPr="00D478E8" w:rsidRDefault="00D478E8" w:rsidP="00D478E8">
      <w:pPr>
        <w:suppressAutoHyphens/>
        <w:spacing w:afterLines="40" w:after="96"/>
        <w:jc w:val="both"/>
        <w:rPr>
          <w:szCs w:val="24"/>
          <w:lang w:eastAsia="ar-SA"/>
        </w:rPr>
      </w:pPr>
      <w:r w:rsidRPr="00D478E8">
        <w:rPr>
          <w:szCs w:val="24"/>
          <w:lang w:eastAsia="ar-SA"/>
        </w:rPr>
        <w:t>(5.1) Изпълнителят се задължава да достави и предаде на Възложителя автомобила, предмет на доставка, окомплектован както следва:</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оборудван с обезопасителен триъгълник, аптечка, пожарогасител и светлоотразителна жилетка (съгласно Закона за движение по пътищата);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 xml:space="preserve">окомплектован, съгласно изискванията на производителя, с комплект </w:t>
      </w:r>
      <w:r w:rsidR="00853E2E">
        <w:rPr>
          <w:szCs w:val="24"/>
          <w:lang w:eastAsia="ar-SA"/>
        </w:rPr>
        <w:t>ключове;</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с извършен предпродажбен сервиз;</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зареден с всички необходими за експлоатацията му течности и материали;</w:t>
      </w:r>
    </w:p>
    <w:p w:rsidR="00D478E8" w:rsidRPr="00D478E8" w:rsidRDefault="00D478E8" w:rsidP="00D478E8">
      <w:pPr>
        <w:suppressAutoHyphens/>
        <w:spacing w:afterLines="40" w:after="96"/>
        <w:jc w:val="both"/>
        <w:rPr>
          <w:szCs w:val="24"/>
          <w:lang w:eastAsia="ar-SA"/>
        </w:rPr>
      </w:pPr>
      <w:r w:rsidRPr="00D478E8">
        <w:rPr>
          <w:szCs w:val="24"/>
          <w:lang w:eastAsia="ar-SA"/>
        </w:rPr>
        <w:t>(v)</w:t>
      </w:r>
      <w:r w:rsidRPr="00D478E8">
        <w:rPr>
          <w:szCs w:val="24"/>
          <w:lang w:eastAsia="ar-SA"/>
        </w:rPr>
        <w:tab/>
        <w:t>с необходимите за регистрацията му документи, включително документи за платени данъци, мита, такси, фактури и приемо-предавателни протоколи;</w:t>
      </w:r>
    </w:p>
    <w:p w:rsidR="00D478E8" w:rsidRPr="00D478E8" w:rsidRDefault="00D478E8" w:rsidP="00D478E8">
      <w:pPr>
        <w:suppressAutoHyphens/>
        <w:spacing w:afterLines="40" w:after="96"/>
        <w:jc w:val="both"/>
        <w:rPr>
          <w:szCs w:val="24"/>
          <w:lang w:eastAsia="ar-SA"/>
        </w:rPr>
      </w:pPr>
      <w:r w:rsidRPr="00D478E8">
        <w:rPr>
          <w:szCs w:val="24"/>
          <w:lang w:eastAsia="ar-SA"/>
        </w:rPr>
        <w:t>(vi)</w:t>
      </w:r>
      <w:r w:rsidRPr="00D478E8">
        <w:rPr>
          <w:szCs w:val="24"/>
          <w:lang w:eastAsia="ar-SA"/>
        </w:rPr>
        <w:tab/>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D478E8" w:rsidRPr="00D478E8" w:rsidRDefault="00D478E8" w:rsidP="00D478E8">
      <w:pPr>
        <w:suppressAutoHyphens/>
        <w:spacing w:afterLines="40" w:after="96"/>
        <w:jc w:val="both"/>
        <w:rPr>
          <w:szCs w:val="24"/>
          <w:lang w:eastAsia="ar-SA"/>
        </w:rPr>
      </w:pPr>
      <w:r w:rsidRPr="00D478E8">
        <w:rPr>
          <w:szCs w:val="24"/>
          <w:lang w:eastAsia="ar-SA"/>
        </w:rPr>
        <w:t>(vii)</w:t>
      </w:r>
      <w:r w:rsidRPr="00D478E8">
        <w:rPr>
          <w:szCs w:val="24"/>
          <w:lang w:eastAsia="ar-SA"/>
        </w:rPr>
        <w:tab/>
        <w:t>с инструкция за експлоатация на български език, както и документация, съдържаща препоръки за правилна експлоатация;</w:t>
      </w:r>
    </w:p>
    <w:p w:rsidR="00D478E8" w:rsidRPr="00D478E8" w:rsidRDefault="00D478E8" w:rsidP="00D478E8">
      <w:pPr>
        <w:suppressAutoHyphens/>
        <w:spacing w:afterLines="40" w:after="96"/>
        <w:jc w:val="both"/>
        <w:rPr>
          <w:szCs w:val="24"/>
          <w:lang w:eastAsia="ar-SA"/>
        </w:rPr>
      </w:pPr>
      <w:r w:rsidRPr="00D478E8">
        <w:rPr>
          <w:szCs w:val="24"/>
          <w:lang w:eastAsia="ar-SA"/>
        </w:rPr>
        <w:t>(viii)</w:t>
      </w:r>
      <w:r w:rsidRPr="00D478E8">
        <w:rPr>
          <w:szCs w:val="24"/>
          <w:lang w:eastAsia="ar-SA"/>
        </w:rPr>
        <w:tab/>
        <w:t>други документи и аксесоари, из</w:t>
      </w:r>
      <w:r w:rsidR="00EA614F">
        <w:rPr>
          <w:szCs w:val="24"/>
          <w:lang w:eastAsia="ar-SA"/>
        </w:rPr>
        <w:t>искващи се съгласно условията на</w:t>
      </w:r>
      <w:r w:rsidRPr="00D478E8">
        <w:rPr>
          <w:szCs w:val="24"/>
          <w:lang w:eastAsia="ar-SA"/>
        </w:rPr>
        <w:t xml:space="preserve"> поръч</w:t>
      </w:r>
      <w:r w:rsidR="004046E7">
        <w:rPr>
          <w:szCs w:val="24"/>
          <w:lang w:eastAsia="ar-SA"/>
        </w:rPr>
        <w:t>ката и офертата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(5.2) При доставката на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D478E8" w:rsidRPr="00D478E8" w:rsidRDefault="00D478E8" w:rsidP="00D478E8">
      <w:pPr>
        <w:suppressAutoHyphens/>
        <w:spacing w:afterLines="40" w:after="96"/>
        <w:jc w:val="both"/>
        <w:rPr>
          <w:szCs w:val="24"/>
          <w:lang w:eastAsia="ar-SA"/>
        </w:rPr>
      </w:pPr>
      <w:r w:rsidRPr="00D478E8">
        <w:rPr>
          <w:szCs w:val="24"/>
          <w:lang w:eastAsia="ar-SA"/>
        </w:rPr>
        <w:t>(5.3) Доставката и предаването/получаването на автомобила се удостоверява с подписване в два екземпляра на двустранен приемо-предавателен протокол</w:t>
      </w:r>
      <w:r w:rsidR="00416CF4">
        <w:rPr>
          <w:szCs w:val="24"/>
          <w:lang w:eastAsia="ar-SA"/>
        </w:rPr>
        <w:t xml:space="preserve"> </w:t>
      </w:r>
      <w:r w:rsidRPr="00D478E8">
        <w:rPr>
          <w:szCs w:val="24"/>
          <w:lang w:eastAsia="ar-SA"/>
        </w:rPr>
        <w:t>(„Приемо-предавателен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w:t>
      </w:r>
      <w:r w:rsidR="00416CF4">
        <w:rPr>
          <w:szCs w:val="24"/>
          <w:lang w:eastAsia="ar-SA"/>
        </w:rPr>
        <w:t xml:space="preserve"> </w:t>
      </w:r>
      <w:r w:rsidRPr="00D478E8">
        <w:rPr>
          <w:szCs w:val="24"/>
          <w:lang w:eastAsia="ar-SA"/>
        </w:rPr>
        <w:t xml:space="preserve">(5.1)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(5.4) Изпълнителят уведомява Възложителя писмено в срок от 3 (три</w:t>
      </w:r>
      <w:r w:rsidR="009031AC">
        <w:rPr>
          <w:szCs w:val="24"/>
          <w:lang w:eastAsia="ar-SA"/>
        </w:rPr>
        <w:t>) дни предварително за конкретната дат</w:t>
      </w:r>
      <w:r w:rsidR="00CC6B7C">
        <w:rPr>
          <w:szCs w:val="24"/>
          <w:lang w:eastAsia="ar-SA"/>
        </w:rPr>
        <w:t>а</w:t>
      </w:r>
      <w:r w:rsidRPr="00D478E8">
        <w:rPr>
          <w:szCs w:val="24"/>
          <w:lang w:eastAsia="ar-SA"/>
        </w:rPr>
        <w:t xml:space="preserve"> и час, на ко</w:t>
      </w:r>
      <w:r w:rsidR="009031AC">
        <w:rPr>
          <w:szCs w:val="24"/>
          <w:lang w:eastAsia="ar-SA"/>
        </w:rPr>
        <w:t>я</w:t>
      </w:r>
      <w:r w:rsidRPr="00D478E8">
        <w:rPr>
          <w:szCs w:val="24"/>
          <w:lang w:eastAsia="ar-SA"/>
        </w:rPr>
        <w:t>то ще се изпълн</w:t>
      </w:r>
      <w:r w:rsidR="009031AC">
        <w:rPr>
          <w:szCs w:val="24"/>
          <w:lang w:eastAsia="ar-SA"/>
        </w:rPr>
        <w:t>и</w:t>
      </w:r>
      <w:r w:rsidRPr="00D478E8">
        <w:rPr>
          <w:szCs w:val="24"/>
          <w:lang w:eastAsia="ar-SA"/>
        </w:rPr>
        <w:t xml:space="preserve"> доставк</w:t>
      </w:r>
      <w:r w:rsidR="009031AC">
        <w:rPr>
          <w:szCs w:val="24"/>
          <w:lang w:eastAsia="ar-SA"/>
        </w:rPr>
        <w:t>ата</w:t>
      </w:r>
      <w:r w:rsidRPr="00D478E8">
        <w:rPr>
          <w:szCs w:val="24"/>
          <w:lang w:eastAsia="ar-SA"/>
        </w:rPr>
        <w:t>.</w:t>
      </w:r>
      <w:r w:rsidR="00B150D1">
        <w:rPr>
          <w:szCs w:val="24"/>
          <w:lang w:eastAsia="ar-SA"/>
        </w:rPr>
        <w:t xml:space="preserve"> При предаването на автомобила</w:t>
      </w:r>
      <w:r w:rsidRPr="00D478E8">
        <w:rPr>
          <w:szCs w:val="24"/>
          <w:lang w:eastAsia="ar-SA"/>
        </w:rPr>
        <w:t>, Изпълнителят осигурява на Възложителя необходимото сп</w:t>
      </w:r>
      <w:r w:rsidR="00B150D1">
        <w:rPr>
          <w:szCs w:val="24"/>
          <w:lang w:eastAsia="ar-SA"/>
        </w:rPr>
        <w:t>оред обстоятелствата време да го</w:t>
      </w:r>
      <w:r w:rsidRPr="00D478E8">
        <w:rPr>
          <w:szCs w:val="24"/>
          <w:lang w:eastAsia="ar-SA"/>
        </w:rPr>
        <w:t xml:space="preserve"> прегледа за Несъответствия, като същото не може да надвишава 3 (три) дни.</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 xml:space="preserve">(5.5) При констатиране на явни Несъответствия, по смисъла на алинея (5.6)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D478E8" w:rsidRPr="006B3E05" w:rsidRDefault="00D478E8" w:rsidP="00D478E8">
      <w:pPr>
        <w:suppressAutoHyphens/>
        <w:spacing w:afterLines="40" w:after="96"/>
        <w:jc w:val="both"/>
        <w:rPr>
          <w:szCs w:val="24"/>
          <w:lang w:eastAsia="ar-SA"/>
        </w:rPr>
      </w:pPr>
      <w:r w:rsidRPr="00D478E8">
        <w:rPr>
          <w:szCs w:val="24"/>
          <w:lang w:eastAsia="ar-SA"/>
        </w:rPr>
        <w:t xml:space="preserve">(5.6) При „Несъответствия“ (явни или скрити дефекти, липси, недостатъци, несъответствия на </w:t>
      </w:r>
      <w:r w:rsidRPr="006B3E05">
        <w:rPr>
          <w:szCs w:val="24"/>
          <w:lang w:eastAsia="ar-SA"/>
        </w:rPr>
        <w:t xml:space="preserve">автомобила с Техническата спецификация на Възложителя и/или Техническото предложение на Изпълнителя и/или и с изискванията </w:t>
      </w:r>
      <w:r w:rsidR="00B150D1" w:rsidRPr="006B3E05">
        <w:rPr>
          <w:szCs w:val="24"/>
          <w:lang w:eastAsia="ar-SA"/>
        </w:rPr>
        <w:t>за окомплектовка на автомобила</w:t>
      </w:r>
      <w:r w:rsidRPr="006B3E05">
        <w:rPr>
          <w:szCs w:val="24"/>
          <w:lang w:eastAsia="ar-SA"/>
        </w:rPr>
        <w:t xml:space="preserve"> и документите в съответствие с алинея</w:t>
      </w:r>
      <w:r w:rsidR="00BC7DB7" w:rsidRPr="006B3E05">
        <w:rPr>
          <w:szCs w:val="24"/>
          <w:lang w:eastAsia="ar-SA"/>
        </w:rPr>
        <w:t xml:space="preserve"> (5.1) и (5.2</w:t>
      </w:r>
      <w:r w:rsidR="009031AC" w:rsidRPr="006B3E05">
        <w:rPr>
          <w:szCs w:val="24"/>
          <w:lang w:eastAsia="ar-SA"/>
        </w:rPr>
        <w:t>)</w:t>
      </w:r>
      <w:r w:rsidR="00BC7DB7" w:rsidRPr="006B3E05">
        <w:rPr>
          <w:szCs w:val="24"/>
          <w:lang w:eastAsia="ar-SA"/>
        </w:rPr>
        <w:t xml:space="preserve"> се прилага някой</w:t>
      </w:r>
      <w:r w:rsidRPr="006B3E05">
        <w:rPr>
          <w:szCs w:val="24"/>
          <w:lang w:eastAsia="ar-SA"/>
        </w:rPr>
        <w:t xml:space="preserve"> от следните варианти: </w:t>
      </w:r>
    </w:p>
    <w:p w:rsidR="00D478E8" w:rsidRPr="00D478E8" w:rsidRDefault="00D478E8" w:rsidP="00D478E8">
      <w:pPr>
        <w:suppressAutoHyphens/>
        <w:spacing w:afterLines="40" w:after="96"/>
        <w:jc w:val="both"/>
        <w:rPr>
          <w:szCs w:val="24"/>
          <w:lang w:eastAsia="ar-SA"/>
        </w:rPr>
      </w:pPr>
      <w:r w:rsidRPr="006B3E05">
        <w:rPr>
          <w:szCs w:val="24"/>
          <w:lang w:eastAsia="ar-SA"/>
        </w:rPr>
        <w:t>(i) Изпълнителят заменя автомобила или частта с Несъответствия с такива</w:t>
      </w:r>
      <w:r w:rsidRPr="00D478E8">
        <w:rPr>
          <w:szCs w:val="24"/>
          <w:lang w:eastAsia="ar-SA"/>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D478E8" w:rsidRPr="00D478E8" w:rsidRDefault="00D478E8" w:rsidP="00D478E8">
      <w:pPr>
        <w:suppressAutoHyphens/>
        <w:spacing w:afterLines="40" w:after="96"/>
        <w:jc w:val="both"/>
        <w:rPr>
          <w:szCs w:val="24"/>
          <w:lang w:eastAsia="ar-SA"/>
        </w:rPr>
      </w:pPr>
      <w:r w:rsidRPr="00D478E8">
        <w:rPr>
          <w:szCs w:val="24"/>
          <w:lang w:eastAsia="ar-SA"/>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автомобила или отстраняването на Н</w:t>
      </w:r>
      <w:r w:rsidR="00CC6B7C">
        <w:rPr>
          <w:szCs w:val="24"/>
          <w:lang w:eastAsia="ar-SA"/>
        </w:rPr>
        <w:t>есъответствията с повече от 7 (</w:t>
      </w:r>
      <w:r w:rsidRPr="00D478E8">
        <w:rPr>
          <w:szCs w:val="24"/>
          <w:lang w:eastAsia="ar-SA"/>
        </w:rPr>
        <w:t xml:space="preserve">седем) дни, от предвидения срок за доставка в алинея (4.2), съответно от срока, посочен в констативния протокол, Възложителят има право да прекрати Договора, </w:t>
      </w:r>
      <w:r w:rsidRPr="00C912E9">
        <w:rPr>
          <w:szCs w:val="24"/>
          <w:lang w:eastAsia="ar-SA"/>
        </w:rPr>
        <w:t xml:space="preserve">както и право да получи неустойка в размер на </w:t>
      </w:r>
      <w:r w:rsidR="00A2509C" w:rsidRPr="00C912E9">
        <w:rPr>
          <w:szCs w:val="24"/>
          <w:lang w:eastAsia="ar-SA"/>
        </w:rPr>
        <w:t xml:space="preserve">5 </w:t>
      </w:r>
      <w:r w:rsidR="00CC6B7C">
        <w:rPr>
          <w:szCs w:val="24"/>
          <w:lang w:eastAsia="ar-SA"/>
        </w:rPr>
        <w:t xml:space="preserve">(пет) </w:t>
      </w:r>
      <w:r w:rsidR="00A2509C" w:rsidRPr="00C912E9">
        <w:rPr>
          <w:szCs w:val="24"/>
          <w:lang w:eastAsia="ar-SA"/>
        </w:rPr>
        <w:t>% от стойността</w:t>
      </w:r>
      <w:r w:rsidRPr="00C912E9">
        <w:rPr>
          <w:szCs w:val="24"/>
          <w:lang w:eastAsia="ar-SA"/>
        </w:rPr>
        <w:t xml:space="preserve"> на Договора. </w:t>
      </w:r>
      <w:r w:rsidRPr="00D478E8">
        <w:rPr>
          <w:szCs w:val="24"/>
          <w:lang w:eastAsia="ar-SA"/>
        </w:rPr>
        <w:t>Страните се споразумяват изрично, че прилагането на варианта по алинея (5.6), точка (i), а именно – замяна на несъответстващ автомобил с нов, може да бъде извършено само до подписване на Приемо-предавателния протокол по алинея (5.3) или (5.5) и преди регистрация на автомобилите в КАТ.</w:t>
      </w:r>
    </w:p>
    <w:p w:rsidR="00D478E8" w:rsidRPr="00D478E8" w:rsidRDefault="00D478E8" w:rsidP="00D478E8">
      <w:pPr>
        <w:suppressAutoHyphens/>
        <w:spacing w:afterLines="40" w:after="96"/>
        <w:jc w:val="both"/>
        <w:rPr>
          <w:szCs w:val="24"/>
          <w:lang w:eastAsia="ar-SA"/>
        </w:rPr>
      </w:pPr>
      <w:r w:rsidRPr="00D478E8">
        <w:rPr>
          <w:szCs w:val="24"/>
          <w:lang w:eastAsia="ar-SA"/>
        </w:rPr>
        <w:t>(5.8)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sidR="001E7EB2">
        <w:rPr>
          <w:szCs w:val="24"/>
          <w:lang w:eastAsia="ar-SA"/>
        </w:rPr>
        <w:t>кновения преглед на автомобила</w:t>
      </w:r>
      <w:r w:rsidRPr="00D478E8">
        <w:rPr>
          <w:szCs w:val="24"/>
          <w:lang w:eastAsia="ar-SA"/>
        </w:rPr>
        <w:t xml:space="preserve"> или на Несъответствия, проявили се в рамките на гаранционния срок. Приемане</w:t>
      </w:r>
      <w:r w:rsidR="001E7EB2">
        <w:rPr>
          <w:szCs w:val="24"/>
          <w:lang w:eastAsia="ar-SA"/>
        </w:rPr>
        <w:t>то на доставката на автомобила</w:t>
      </w:r>
      <w:r w:rsidRPr="00D478E8">
        <w:rPr>
          <w:szCs w:val="24"/>
          <w:lang w:eastAsia="ar-S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(5.10) Когато Изпълнителят е сключил договор/договори за подизпълнение, работата на подизпълнителите се приема от Възложителя в присъствието н</w:t>
      </w:r>
      <w:r w:rsidR="004046E7">
        <w:rPr>
          <w:szCs w:val="24"/>
          <w:lang w:eastAsia="ar-SA"/>
        </w:rPr>
        <w:t>а Изпълнителя и подизпълнителя.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Член 6. Преминаване на собствеността и риска</w:t>
      </w:r>
    </w:p>
    <w:p w:rsidR="00D478E8" w:rsidRPr="00D478E8" w:rsidRDefault="00D478E8" w:rsidP="00D478E8">
      <w:pPr>
        <w:suppressAutoHyphens/>
        <w:spacing w:afterLines="40" w:after="96"/>
        <w:jc w:val="both"/>
        <w:rPr>
          <w:szCs w:val="24"/>
          <w:lang w:eastAsia="ar-SA"/>
        </w:rPr>
      </w:pPr>
      <w:r w:rsidRPr="00D478E8">
        <w:rPr>
          <w:szCs w:val="24"/>
          <w:lang w:eastAsia="ar-SA"/>
        </w:rPr>
        <w:t>(6.1)Собствеността и риска от случайно повреждане или погиване върху автомобила, предмет на доставка, преминава от Изпълнителя върху Възлож</w:t>
      </w:r>
      <w:r w:rsidR="001E7EB2">
        <w:rPr>
          <w:szCs w:val="24"/>
          <w:lang w:eastAsia="ar-SA"/>
        </w:rPr>
        <w:t>ителя от датата на приемането му</w:t>
      </w:r>
      <w:r w:rsidRPr="00D478E8">
        <w:rPr>
          <w:szCs w:val="24"/>
          <w:lang w:eastAsia="ar-SA"/>
        </w:rPr>
        <w:t>, вписана в Приемо-предавателния протокол по</w:t>
      </w:r>
      <w:r w:rsidR="00BC7DB7">
        <w:rPr>
          <w:szCs w:val="24"/>
          <w:lang w:eastAsia="ar-SA"/>
        </w:rPr>
        <w:t xml:space="preserve"> </w:t>
      </w:r>
      <w:r w:rsidRPr="00D478E8">
        <w:rPr>
          <w:szCs w:val="24"/>
          <w:lang w:eastAsia="ar-SA"/>
        </w:rPr>
        <w:t xml:space="preserve">алинея (5.3), респективно по алинея (5.5). </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IV.</w:t>
      </w:r>
      <w:r w:rsidRPr="00D478E8">
        <w:rPr>
          <w:b/>
          <w:szCs w:val="24"/>
          <w:lang w:eastAsia="ar-SA"/>
        </w:rPr>
        <w:tab/>
        <w:t>ПРАВА И ЗАДЪЛЖЕНИЯ НА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7.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(7.1) Изпълнителят се задължава да достави автомобила, предмет </w:t>
      </w:r>
      <w:r w:rsidR="00BC7DB7">
        <w:rPr>
          <w:szCs w:val="24"/>
          <w:lang w:eastAsia="ar-SA"/>
        </w:rPr>
        <w:t>на настоящия Договор, отговарящ</w:t>
      </w:r>
      <w:r w:rsidRPr="00D478E8">
        <w:rPr>
          <w:szCs w:val="24"/>
          <w:lang w:eastAsia="ar-SA"/>
        </w:rPr>
        <w:t xml:space="preserve"> на техническите параметри, представени в Техническото предложение на Изпълнителя и на Техническата спецификаци</w:t>
      </w:r>
      <w:r w:rsidR="001E7EB2">
        <w:rPr>
          <w:szCs w:val="24"/>
          <w:lang w:eastAsia="ar-SA"/>
        </w:rPr>
        <w:t>я на Възложителя, окомплектован</w:t>
      </w:r>
      <w:r w:rsidRPr="00D478E8">
        <w:rPr>
          <w:szCs w:val="24"/>
          <w:lang w:eastAsia="ar-SA"/>
        </w:rPr>
        <w:t xml:space="preserve"> съгласно изискванията на настоящия Договор и придружени със съответните документи, както и да прехвърл</w:t>
      </w:r>
      <w:r w:rsidR="001E7EB2">
        <w:rPr>
          <w:szCs w:val="24"/>
          <w:lang w:eastAsia="ar-SA"/>
        </w:rPr>
        <w:t>и собствеността върху него</w:t>
      </w:r>
      <w:r w:rsidRPr="00D478E8">
        <w:rPr>
          <w:szCs w:val="24"/>
          <w:lang w:eastAsia="ar-SA"/>
        </w:rPr>
        <w:t xml:space="preserve"> на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(7.3) Изпълнителят се задължава да подготви необходимите документи за регистрация на автомобила в КАТ.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(7.4)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(7.5) Изпълнителят се задължава да отстранява за своя сметка и в договорените срокове всички Несъответствия на доставения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(7.7)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00CC6B7C">
        <w:rPr>
          <w:szCs w:val="24"/>
          <w:lang w:eastAsia="ar-SA"/>
        </w:rPr>
        <w:t xml:space="preserve">(три) </w:t>
      </w:r>
      <w:r w:rsidRPr="00D478E8">
        <w:rPr>
          <w:szCs w:val="24"/>
          <w:lang w:eastAsia="ar-SA"/>
        </w:rPr>
        <w:t>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6B3E05">
        <w:rPr>
          <w:szCs w:val="24"/>
          <w:lang w:eastAsia="ar-SA"/>
        </w:rPr>
        <w:t>4</w:t>
      </w:r>
      <w:r w:rsidRPr="00D478E8">
        <w:rPr>
          <w:szCs w:val="24"/>
          <w:lang w:eastAsia="ar-SA"/>
        </w:rPr>
        <w:t xml:space="preserve"> ЗОП.</w:t>
      </w:r>
    </w:p>
    <w:p w:rsidR="00D478E8" w:rsidRPr="00D478E8" w:rsidRDefault="00D478E8" w:rsidP="00D478E8">
      <w:pPr>
        <w:suppressAutoHyphens/>
        <w:spacing w:afterLines="40" w:after="96"/>
        <w:jc w:val="both"/>
        <w:rPr>
          <w:szCs w:val="24"/>
          <w:lang w:eastAsia="ar-SA"/>
        </w:rPr>
      </w:pPr>
      <w:r w:rsidRPr="00D478E8">
        <w:rPr>
          <w:szCs w:val="24"/>
          <w:lang w:eastAsia="ar-SA"/>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D478E8" w:rsidP="00BC7DB7">
      <w:pPr>
        <w:suppressAutoHyphens/>
        <w:spacing w:afterLines="40" w:after="96"/>
        <w:jc w:val="center"/>
        <w:rPr>
          <w:b/>
          <w:szCs w:val="24"/>
          <w:lang w:eastAsia="ar-SA"/>
        </w:rPr>
      </w:pPr>
      <w:r w:rsidRPr="00D478E8">
        <w:rPr>
          <w:b/>
          <w:szCs w:val="24"/>
          <w:lang w:eastAsia="ar-SA"/>
        </w:rPr>
        <w:t>V.</w:t>
      </w:r>
      <w:r w:rsidRPr="00D478E8">
        <w:rPr>
          <w:b/>
          <w:szCs w:val="24"/>
          <w:lang w:eastAsia="ar-SA"/>
        </w:rPr>
        <w:tab/>
        <w:t>ПРАВА И ЗАДЪЛЖЕНИЯ НА ВЪЗЛОЖИТЕЛЯ</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8.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 Възложителят се задължава да заплати общата цена по алинея (2.1) от този Договор, съгласно условията и по начина, посочен в него. </w:t>
      </w:r>
    </w:p>
    <w:p w:rsidR="00D478E8" w:rsidRPr="00D478E8" w:rsidRDefault="00D478E8" w:rsidP="00D478E8">
      <w:pPr>
        <w:suppressAutoHyphens/>
        <w:spacing w:afterLines="40" w:after="96"/>
        <w:jc w:val="both"/>
        <w:rPr>
          <w:szCs w:val="24"/>
          <w:lang w:eastAsia="ar-SA"/>
        </w:rPr>
      </w:pPr>
      <w:r w:rsidRPr="00D478E8">
        <w:rPr>
          <w:szCs w:val="24"/>
          <w:lang w:eastAsia="ar-SA"/>
        </w:rPr>
        <w:t>(8.2) Възложителят се задължава да п</w:t>
      </w:r>
      <w:r w:rsidR="00BC7DB7">
        <w:rPr>
          <w:szCs w:val="24"/>
          <w:lang w:eastAsia="ar-SA"/>
        </w:rPr>
        <w:t>риеме доставката на автомобила</w:t>
      </w:r>
      <w:r w:rsidRPr="00D478E8">
        <w:rPr>
          <w:szCs w:val="24"/>
          <w:lang w:eastAsia="ar-SA"/>
        </w:rPr>
        <w:t>, предмет на договора по ре</w:t>
      </w:r>
      <w:r w:rsidR="00BC7DB7">
        <w:rPr>
          <w:szCs w:val="24"/>
          <w:lang w:eastAsia="ar-SA"/>
        </w:rPr>
        <w:t>да на алинея (5.3) ако отговаря</w:t>
      </w:r>
      <w:r w:rsidRPr="00D478E8">
        <w:rPr>
          <w:szCs w:val="24"/>
          <w:lang w:eastAsia="ar-SA"/>
        </w:rPr>
        <w:t xml:space="preserve"> на договор</w:t>
      </w:r>
      <w:r w:rsidR="00CC6B7C">
        <w:rPr>
          <w:szCs w:val="24"/>
          <w:lang w:eastAsia="ar-SA"/>
        </w:rPr>
        <w:t>ените изисквания, в срок до 3 (</w:t>
      </w:r>
      <w:r w:rsidRPr="00D478E8">
        <w:rPr>
          <w:szCs w:val="24"/>
          <w:lang w:eastAsia="ar-SA"/>
        </w:rPr>
        <w:t>три) дни след писменото му уведомяване.</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(8.3) Възложителят има право да иска от Изпълнителя да изпълни доставката на автомобила на посочения в алинея</w:t>
      </w:r>
      <w:r w:rsidR="00CC6B7C">
        <w:rPr>
          <w:szCs w:val="24"/>
          <w:lang w:eastAsia="ar-SA"/>
        </w:rPr>
        <w:t xml:space="preserve"> </w:t>
      </w:r>
      <w:r w:rsidRPr="00D478E8">
        <w:rPr>
          <w:szCs w:val="24"/>
          <w:lang w:eastAsia="ar-SA"/>
        </w:rPr>
        <w:t>(4.4)</w:t>
      </w:r>
      <w:r w:rsidR="00CC6B7C">
        <w:rPr>
          <w:szCs w:val="24"/>
          <w:lang w:eastAsia="ar-SA"/>
        </w:rPr>
        <w:t xml:space="preserve"> </w:t>
      </w:r>
      <w:r w:rsidRPr="00D478E8">
        <w:rPr>
          <w:szCs w:val="24"/>
          <w:lang w:eastAsia="ar-SA"/>
        </w:rPr>
        <w:t xml:space="preserve">от договора адрес, в срок и без отклонения от договорените изисквания. </w:t>
      </w:r>
    </w:p>
    <w:p w:rsidR="00D478E8" w:rsidRPr="00D478E8" w:rsidRDefault="00D478E8" w:rsidP="00D478E8">
      <w:pPr>
        <w:suppressAutoHyphens/>
        <w:spacing w:afterLines="40" w:after="96"/>
        <w:jc w:val="both"/>
        <w:rPr>
          <w:szCs w:val="24"/>
          <w:lang w:eastAsia="ar-SA"/>
        </w:rPr>
      </w:pPr>
      <w:r w:rsidRPr="00D478E8">
        <w:rPr>
          <w:szCs w:val="24"/>
          <w:lang w:eastAsia="ar-SA"/>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(8.5) Възложителят има право на рекламация за доставения по Договора автомобил, при условията посочени в настоящия Договор.</w:t>
      </w:r>
    </w:p>
    <w:p w:rsidR="00D478E8" w:rsidRPr="00D478E8" w:rsidRDefault="00D478E8" w:rsidP="00D478E8">
      <w:pPr>
        <w:suppressAutoHyphens/>
        <w:spacing w:afterLines="40" w:after="96"/>
        <w:jc w:val="both"/>
        <w:rPr>
          <w:szCs w:val="24"/>
          <w:lang w:eastAsia="ar-SA"/>
        </w:rPr>
      </w:pPr>
      <w:r w:rsidRPr="00D478E8">
        <w:rPr>
          <w:szCs w:val="24"/>
          <w:lang w:eastAsia="ar-SA"/>
        </w:rPr>
        <w:t>(8.6) Възложителят има право да изисква от Изпълнителя замяната на несъответстващ с Техническ</w:t>
      </w:r>
      <w:r w:rsidR="00CC6B7C">
        <w:rPr>
          <w:szCs w:val="24"/>
          <w:lang w:eastAsia="ar-SA"/>
        </w:rPr>
        <w:t>а</w:t>
      </w:r>
      <w:r w:rsidRPr="00D478E8">
        <w:rPr>
          <w:szCs w:val="24"/>
          <w:lang w:eastAsia="ar-SA"/>
        </w:rPr>
        <w:t>т</w:t>
      </w:r>
      <w:r w:rsidR="00CC6B7C">
        <w:rPr>
          <w:szCs w:val="24"/>
          <w:lang w:eastAsia="ar-SA"/>
        </w:rPr>
        <w:t>а</w:t>
      </w:r>
      <w:r w:rsidRPr="00D478E8">
        <w:rPr>
          <w:szCs w:val="24"/>
          <w:lang w:eastAsia="ar-SA"/>
        </w:rPr>
        <w:t xml:space="preserve"> спецификаци</w:t>
      </w:r>
      <w:r w:rsidR="00CC6B7C">
        <w:rPr>
          <w:szCs w:val="24"/>
          <w:lang w:eastAsia="ar-SA"/>
        </w:rPr>
        <w:t>я</w:t>
      </w:r>
      <w:r w:rsidRPr="00D478E8">
        <w:rPr>
          <w:szCs w:val="24"/>
          <w:lang w:eastAsia="ar-SA"/>
        </w:rPr>
        <w:t xml:space="preserve">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D478E8" w:rsidRPr="00D478E8" w:rsidRDefault="00D478E8" w:rsidP="00D478E8">
      <w:pPr>
        <w:suppressAutoHyphens/>
        <w:spacing w:afterLines="40" w:after="96"/>
        <w:jc w:val="both"/>
        <w:rPr>
          <w:szCs w:val="24"/>
          <w:lang w:eastAsia="ar-SA"/>
        </w:rPr>
      </w:pPr>
      <w:r w:rsidRPr="00D478E8">
        <w:rPr>
          <w:szCs w:val="24"/>
          <w:lang w:eastAsia="ar-SA"/>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D478E8" w:rsidRPr="00D478E8" w:rsidRDefault="00D478E8" w:rsidP="00D478E8">
      <w:pPr>
        <w:suppressAutoHyphens/>
        <w:spacing w:afterLines="40" w:after="96"/>
        <w:jc w:val="both"/>
        <w:rPr>
          <w:szCs w:val="24"/>
          <w:lang w:eastAsia="ar-SA"/>
        </w:rPr>
      </w:pPr>
      <w:r w:rsidRPr="00D478E8">
        <w:rPr>
          <w:szCs w:val="24"/>
          <w:lang w:eastAsia="ar-SA"/>
        </w:rPr>
        <w:t>(8.8)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D478E8" w:rsidRPr="00D478E8" w:rsidRDefault="00D478E8" w:rsidP="00D478E8">
      <w:pPr>
        <w:suppressAutoHyphens/>
        <w:spacing w:afterLines="40" w:after="96"/>
        <w:jc w:val="both"/>
        <w:rPr>
          <w:szCs w:val="24"/>
          <w:lang w:eastAsia="ar-SA"/>
        </w:rPr>
      </w:pPr>
      <w:r w:rsidRPr="00D478E8">
        <w:rPr>
          <w:szCs w:val="24"/>
          <w:lang w:eastAsia="ar-SA"/>
        </w:rPr>
        <w:t>(8.9) Възложителят е длъжен да следи и осигурява извършването на по</w:t>
      </w:r>
      <w:r w:rsidR="00ED22CB">
        <w:rPr>
          <w:szCs w:val="24"/>
          <w:lang w:eastAsia="ar-SA"/>
        </w:rPr>
        <w:t>ддръжка и сервиз на автомобила</w:t>
      </w:r>
      <w:r w:rsidRPr="00D478E8">
        <w:rPr>
          <w:szCs w:val="24"/>
          <w:lang w:eastAsia="ar-SA"/>
        </w:rPr>
        <w:t xml:space="preserve"> в рамките на гаранционния срок, при условията и сроковете на този Договор, съответно при условията на гаранцията. </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478E8" w:rsidRPr="00D478E8" w:rsidRDefault="00D478E8" w:rsidP="00D478E8">
      <w:pPr>
        <w:suppressAutoHyphens/>
        <w:spacing w:afterLines="40" w:after="96"/>
        <w:jc w:val="both"/>
        <w:rPr>
          <w:szCs w:val="24"/>
          <w:lang w:eastAsia="ar-SA"/>
        </w:rPr>
      </w:pPr>
    </w:p>
    <w:p w:rsidR="00D478E8" w:rsidRPr="004046E7" w:rsidRDefault="00D478E8" w:rsidP="004046E7">
      <w:pPr>
        <w:suppressAutoHyphens/>
        <w:spacing w:afterLines="40" w:after="96"/>
        <w:jc w:val="center"/>
        <w:rPr>
          <w:b/>
          <w:szCs w:val="24"/>
          <w:lang w:eastAsia="ar-SA"/>
        </w:rPr>
      </w:pPr>
      <w:r w:rsidRPr="00D478E8">
        <w:rPr>
          <w:b/>
          <w:szCs w:val="24"/>
          <w:lang w:eastAsia="ar-SA"/>
        </w:rPr>
        <w:t>VI.</w:t>
      </w:r>
      <w:r w:rsidRPr="00D478E8">
        <w:rPr>
          <w:b/>
          <w:szCs w:val="24"/>
          <w:lang w:eastAsia="ar-SA"/>
        </w:rPr>
        <w:tab/>
        <w:t>ГАРАНЦИОННА ОТГОВ</w:t>
      </w:r>
      <w:r w:rsidR="004046E7">
        <w:rPr>
          <w:b/>
          <w:szCs w:val="24"/>
          <w:lang w:eastAsia="ar-SA"/>
        </w:rPr>
        <w:t xml:space="preserve">ОРНОСТ </w:t>
      </w:r>
      <w:r w:rsidR="00CE5541">
        <w:rPr>
          <w:b/>
          <w:szCs w:val="24"/>
          <w:lang w:eastAsia="ar-SA"/>
        </w:rPr>
        <w:t>И</w:t>
      </w:r>
      <w:r w:rsidR="004046E7">
        <w:rPr>
          <w:b/>
          <w:szCs w:val="24"/>
          <w:lang w:eastAsia="ar-SA"/>
        </w:rPr>
        <w:t xml:space="preserve"> ГАРАНЦИОННО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Член 9. </w:t>
      </w:r>
    </w:p>
    <w:p w:rsidR="00D478E8" w:rsidRPr="00D478E8" w:rsidRDefault="00D478E8" w:rsidP="00D478E8">
      <w:pPr>
        <w:suppressAutoHyphens/>
        <w:spacing w:afterLines="40" w:after="96"/>
        <w:jc w:val="both"/>
        <w:rPr>
          <w:szCs w:val="24"/>
          <w:lang w:eastAsia="ar-SA"/>
        </w:rPr>
      </w:pPr>
      <w:r w:rsidRPr="00D478E8">
        <w:rPr>
          <w:szCs w:val="24"/>
          <w:lang w:eastAsia="ar-SA"/>
        </w:rPr>
        <w:t>(9.1) Гаранционна отговорност</w:t>
      </w:r>
    </w:p>
    <w:p w:rsidR="00D478E8" w:rsidRPr="00D478E8" w:rsidRDefault="00D478E8" w:rsidP="00D478E8">
      <w:pPr>
        <w:suppressAutoHyphens/>
        <w:spacing w:afterLines="40" w:after="96"/>
        <w:jc w:val="both"/>
        <w:rPr>
          <w:szCs w:val="24"/>
          <w:lang w:eastAsia="ar-SA"/>
        </w:rPr>
      </w:pPr>
      <w:r w:rsidRPr="00D478E8">
        <w:rPr>
          <w:szCs w:val="24"/>
          <w:lang w:eastAsia="ar-SA"/>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w:t>
      </w:r>
      <w:r w:rsidR="0097522E">
        <w:rPr>
          <w:szCs w:val="24"/>
          <w:lang w:eastAsia="ar-SA"/>
        </w:rPr>
        <w:t xml:space="preserve">цирани представители в срок от </w:t>
      </w:r>
      <w:r w:rsidRPr="00D478E8">
        <w:rPr>
          <w:szCs w:val="24"/>
          <w:lang w:eastAsia="ar-SA"/>
        </w:rPr>
        <w:t>три дни от получаване на рекламационното съобщение на Възложителя.</w:t>
      </w:r>
      <w:r w:rsidR="0097522E">
        <w:rPr>
          <w:szCs w:val="24"/>
          <w:lang w:eastAsia="ar-SA"/>
        </w:rPr>
        <w:t xml:space="preserve"> </w:t>
      </w:r>
      <w:r w:rsidRPr="00D478E8">
        <w:rPr>
          <w:szCs w:val="24"/>
          <w:lang w:eastAsia="ar-SA"/>
        </w:rPr>
        <w:t>След преглед на автомобила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и срокът необходими за отстраняването ѝ.</w:t>
      </w:r>
    </w:p>
    <w:p w:rsidR="00D478E8" w:rsidRPr="00D478E8" w:rsidRDefault="00D478E8" w:rsidP="00D478E8">
      <w:pPr>
        <w:suppressAutoHyphens/>
        <w:spacing w:afterLines="40" w:after="96"/>
        <w:jc w:val="both"/>
        <w:rPr>
          <w:szCs w:val="24"/>
          <w:lang w:eastAsia="ar-SA"/>
        </w:rPr>
      </w:pPr>
      <w:r w:rsidRPr="00D478E8">
        <w:rPr>
          <w:szCs w:val="24"/>
          <w:lang w:eastAsia="ar-SA"/>
        </w:rPr>
        <w:t xml:space="preserve">(9.1.4) Изпълнителят се задължава да отстрани настъпила повреда и/или Несъответствие в срок от три дни  или по-кратък, считано от датата на констатирането им. При невъзможност за отстраняване на настъпила повреда и/или Несъответствие в срок от три дни, Изпълнителят осигурява на Възложителя оборотен автомобил от същия или подобен клас, до пълното </w:t>
      </w:r>
      <w:r w:rsidRPr="00D478E8">
        <w:rPr>
          <w:szCs w:val="24"/>
          <w:lang w:eastAsia="ar-SA"/>
        </w:rPr>
        <w:lastRenderedPageBreak/>
        <w:t>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w:t>
      </w:r>
      <w:r w:rsidR="004046E7">
        <w:rPr>
          <w:szCs w:val="24"/>
          <w:lang w:eastAsia="ar-SA"/>
        </w:rPr>
        <w:t xml:space="preserve">няването на повредата. </w:t>
      </w:r>
    </w:p>
    <w:p w:rsidR="00D478E8" w:rsidRPr="00D478E8" w:rsidRDefault="00D478E8" w:rsidP="00D478E8">
      <w:pPr>
        <w:suppressAutoHyphens/>
        <w:spacing w:afterLines="40" w:after="96"/>
        <w:jc w:val="both"/>
        <w:rPr>
          <w:szCs w:val="24"/>
          <w:lang w:eastAsia="ar-SA"/>
        </w:rPr>
      </w:pPr>
      <w:r w:rsidRPr="00D478E8">
        <w:rPr>
          <w:szCs w:val="24"/>
          <w:lang w:eastAsia="ar-SA"/>
        </w:rPr>
        <w:t>(9.2) Гаранционно (сервизно) обслужване</w:t>
      </w:r>
    </w:p>
    <w:p w:rsidR="00D478E8" w:rsidRPr="00D478E8" w:rsidRDefault="00D478E8" w:rsidP="00D478E8">
      <w:pPr>
        <w:suppressAutoHyphens/>
        <w:spacing w:afterLines="40" w:after="96"/>
        <w:jc w:val="both"/>
        <w:rPr>
          <w:szCs w:val="24"/>
          <w:lang w:eastAsia="ar-SA"/>
        </w:rPr>
      </w:pPr>
      <w:r w:rsidRPr="00D478E8">
        <w:rPr>
          <w:szCs w:val="24"/>
          <w:lang w:eastAsia="ar-SA"/>
        </w:rPr>
        <w:t>(9.2.1) Изпълнителят се задължава да осигури на Възложителя за своя собствена сметка гаранционно (серв</w:t>
      </w:r>
      <w:r w:rsidR="00ED22CB">
        <w:rPr>
          <w:szCs w:val="24"/>
          <w:lang w:eastAsia="ar-SA"/>
        </w:rPr>
        <w:t>изно) обслужване на автомобила</w:t>
      </w:r>
      <w:r w:rsidRPr="00D478E8">
        <w:rPr>
          <w:szCs w:val="24"/>
          <w:lang w:eastAsia="ar-SA"/>
        </w:rPr>
        <w:t xml:space="preserve"> в гаранционния срок посочен в алинея (4.3), който започва да тече от да</w:t>
      </w:r>
      <w:r w:rsidR="00ED22CB">
        <w:rPr>
          <w:szCs w:val="24"/>
          <w:lang w:eastAsia="ar-SA"/>
        </w:rPr>
        <w:t>тата на приемане на автомобила</w:t>
      </w:r>
      <w:r w:rsidRPr="00D478E8">
        <w:rPr>
          <w:szCs w:val="24"/>
          <w:lang w:eastAsia="ar-SA"/>
        </w:rPr>
        <w:t xml:space="preserve"> и подписване на приемо-предавателен протокол за съответния автомобил. Изпълнителят се задължава да извършва с предимство сер</w:t>
      </w:r>
      <w:r w:rsidR="00ED22CB">
        <w:rPr>
          <w:szCs w:val="24"/>
          <w:lang w:eastAsia="ar-SA"/>
        </w:rPr>
        <w:t>визно обслужване на автомобила</w:t>
      </w:r>
      <w:r w:rsidRPr="00D478E8">
        <w:rPr>
          <w:szCs w:val="24"/>
          <w:lang w:eastAsia="ar-SA"/>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 Гаранционното обслужване се осъществява в серв</w:t>
      </w:r>
      <w:r w:rsidR="00B95D30">
        <w:rPr>
          <w:szCs w:val="24"/>
          <w:lang w:eastAsia="ar-SA"/>
        </w:rPr>
        <w:t xml:space="preserve">из на Изпълнителя, или в други </w:t>
      </w:r>
      <w:r w:rsidRPr="00D478E8">
        <w:rPr>
          <w:szCs w:val="24"/>
          <w:lang w:eastAsia="ar-SA"/>
        </w:rPr>
        <w:t>оторизирани сервизи, посочени от Изпълнителя</w:t>
      </w:r>
      <w:r w:rsidR="00B95D30" w:rsidRPr="00B95D30">
        <w:rPr>
          <w:szCs w:val="24"/>
          <w:lang w:eastAsia="ar-SA"/>
        </w:rPr>
        <w:t xml:space="preserve"> в Приложение </w:t>
      </w:r>
      <w:r w:rsidR="00B95D30">
        <w:rPr>
          <w:szCs w:val="24"/>
          <w:lang w:eastAsia="ar-SA"/>
        </w:rPr>
        <w:t>№ 4</w:t>
      </w:r>
      <w:r w:rsidR="00B95D30" w:rsidRPr="00B95D30">
        <w:rPr>
          <w:szCs w:val="24"/>
          <w:lang w:eastAsia="ar-SA"/>
        </w:rPr>
        <w:t xml:space="preserve"> към настоящия Договор</w:t>
      </w:r>
      <w:r w:rsidR="0097522E">
        <w:rPr>
          <w:szCs w:val="24"/>
          <w:lang w:eastAsia="ar-SA"/>
        </w:rPr>
        <w:t>.</w:t>
      </w:r>
    </w:p>
    <w:p w:rsidR="00D478E8" w:rsidRPr="00D478E8" w:rsidRDefault="00D478E8" w:rsidP="00D478E8">
      <w:pPr>
        <w:suppressAutoHyphens/>
        <w:spacing w:afterLines="40" w:after="96"/>
        <w:jc w:val="both"/>
        <w:rPr>
          <w:szCs w:val="24"/>
          <w:lang w:eastAsia="ar-SA"/>
        </w:rPr>
      </w:pPr>
    </w:p>
    <w:p w:rsidR="00D478E8" w:rsidRPr="004046E7" w:rsidRDefault="008A728F" w:rsidP="004046E7">
      <w:pPr>
        <w:suppressAutoHyphens/>
        <w:spacing w:afterLines="40" w:after="96"/>
        <w:jc w:val="center"/>
        <w:rPr>
          <w:b/>
          <w:szCs w:val="24"/>
          <w:lang w:eastAsia="ar-SA"/>
        </w:rPr>
      </w:pPr>
      <w:r>
        <w:rPr>
          <w:b/>
          <w:szCs w:val="24"/>
          <w:lang w:eastAsia="ar-SA"/>
        </w:rPr>
        <w:t>VII</w:t>
      </w:r>
      <w:r w:rsidR="004046E7">
        <w:rPr>
          <w:b/>
          <w:szCs w:val="24"/>
          <w:lang w:eastAsia="ar-SA"/>
        </w:rPr>
        <w:t>.</w:t>
      </w:r>
      <w:r w:rsidR="004046E7">
        <w:rPr>
          <w:b/>
          <w:szCs w:val="24"/>
          <w:lang w:eastAsia="ar-SA"/>
        </w:rPr>
        <w:tab/>
        <w:t>НЕУСТОЙКИ</w:t>
      </w:r>
    </w:p>
    <w:p w:rsidR="00D478E8" w:rsidRPr="00D478E8" w:rsidRDefault="008A728F" w:rsidP="00D478E8">
      <w:pPr>
        <w:suppressAutoHyphens/>
        <w:spacing w:afterLines="40" w:after="96"/>
        <w:jc w:val="both"/>
        <w:rPr>
          <w:szCs w:val="24"/>
          <w:lang w:eastAsia="ar-SA"/>
        </w:rPr>
      </w:pPr>
      <w:r>
        <w:rPr>
          <w:szCs w:val="24"/>
          <w:lang w:eastAsia="ar-SA"/>
        </w:rPr>
        <w:t>Член 10</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 2 % </w:t>
      </w:r>
      <w:r w:rsidR="005D154E">
        <w:rPr>
          <w:szCs w:val="24"/>
          <w:lang w:eastAsia="ar-SA"/>
        </w:rPr>
        <w:t xml:space="preserve">(нула цяло и два процента) </w:t>
      </w:r>
      <w:r w:rsidR="00D478E8" w:rsidRPr="00D478E8">
        <w:rPr>
          <w:szCs w:val="24"/>
          <w:lang w:eastAsia="ar-SA"/>
        </w:rPr>
        <w:t xml:space="preserve">от цената на договора за всеки просрочен ден, но не повече от 10 % </w:t>
      </w:r>
      <w:r w:rsidR="005D154E">
        <w:rPr>
          <w:szCs w:val="24"/>
          <w:lang w:eastAsia="ar-SA"/>
        </w:rPr>
        <w:t>(десет процента)</w:t>
      </w:r>
      <w:r w:rsidR="00D478E8" w:rsidRPr="00D478E8">
        <w:rPr>
          <w:szCs w:val="24"/>
          <w:lang w:eastAsia="ar-SA"/>
        </w:rPr>
        <w:t xml:space="preserve"> от цената на договора.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.2) При забава на Възложителя за изпълнение на задълженията му за плащане по Договора, същият заплаща на Изпълнителя неустойка в размер на 0,5% </w:t>
      </w:r>
      <w:r w:rsidR="005D154E">
        <w:rPr>
          <w:szCs w:val="24"/>
          <w:lang w:eastAsia="ar-SA"/>
        </w:rPr>
        <w:t>(нула цяло и пет процен</w:t>
      </w:r>
      <w:r w:rsidR="00CE5541">
        <w:rPr>
          <w:szCs w:val="24"/>
          <w:lang w:eastAsia="ar-SA"/>
        </w:rPr>
        <w:t>т</w:t>
      </w:r>
      <w:r w:rsidR="005D154E">
        <w:rPr>
          <w:szCs w:val="24"/>
          <w:lang w:eastAsia="ar-SA"/>
        </w:rPr>
        <w:t>а)</w:t>
      </w:r>
      <w:r w:rsidR="00D478E8" w:rsidRPr="00D478E8">
        <w:rPr>
          <w:szCs w:val="24"/>
          <w:lang w:eastAsia="ar-SA"/>
        </w:rPr>
        <w:t xml:space="preserve"> от дължимата сума за всеки просрочен ден, но не повече от 10 %  </w:t>
      </w:r>
      <w:r w:rsidR="005D154E">
        <w:rPr>
          <w:szCs w:val="24"/>
          <w:lang w:eastAsia="ar-SA"/>
        </w:rPr>
        <w:t xml:space="preserve">(десет процента) </w:t>
      </w:r>
      <w:r w:rsidR="00D478E8" w:rsidRPr="00D478E8">
        <w:rPr>
          <w:szCs w:val="24"/>
          <w:lang w:eastAsia="ar-SA"/>
        </w:rPr>
        <w:t>от същата.</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.3) При всяко неизпълнение на задълженията за сервизно обслужване и/или гаранционни ремонти в срока на гаранцията, Изпълнителят дължи на Възложителя компенсаторна неустойка в размер на 500 лв. (петстотин лева)</w:t>
      </w:r>
      <w:r w:rsidR="005D154E">
        <w:rPr>
          <w:szCs w:val="24"/>
          <w:lang w:eastAsia="ar-SA"/>
        </w:rPr>
        <w:t>.</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 десет процента) от стойността на договора. </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.5) Възложителят може да претендира обезщетение за нанесени вреди и пропуснати ползи по общия ред, независимо от начислените неустойки</w:t>
      </w:r>
      <w:r>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(10</w:t>
      </w:r>
      <w:r w:rsidR="00D478E8" w:rsidRPr="00D478E8">
        <w:rPr>
          <w:szCs w:val="24"/>
          <w:lang w:eastAsia="ar-SA"/>
        </w:rPr>
        <w:t xml:space="preserve">.6.) Неустойките се заплащат незабавно, при поискване от Възложителя, по следната банкова сметка ............................. </w:t>
      </w:r>
    </w:p>
    <w:p w:rsidR="00D478E8" w:rsidRPr="00D478E8" w:rsidRDefault="00D478E8" w:rsidP="00D478E8">
      <w:pPr>
        <w:suppressAutoHyphens/>
        <w:spacing w:afterLines="40" w:after="96"/>
        <w:jc w:val="both"/>
        <w:rPr>
          <w:szCs w:val="24"/>
          <w:lang w:eastAsia="ar-SA"/>
        </w:rPr>
      </w:pPr>
    </w:p>
    <w:p w:rsidR="00D478E8" w:rsidRPr="00D478E8" w:rsidRDefault="008A728F" w:rsidP="00ED22CB">
      <w:pPr>
        <w:suppressAutoHyphens/>
        <w:spacing w:afterLines="40" w:after="96"/>
        <w:jc w:val="center"/>
        <w:rPr>
          <w:b/>
          <w:szCs w:val="24"/>
          <w:lang w:eastAsia="ar-SA"/>
        </w:rPr>
      </w:pPr>
      <w:r w:rsidRPr="008A728F">
        <w:rPr>
          <w:b/>
          <w:szCs w:val="24"/>
          <w:lang w:eastAsia="ar-SA"/>
        </w:rPr>
        <w:t>VII</w:t>
      </w:r>
      <w:r>
        <w:rPr>
          <w:b/>
          <w:szCs w:val="24"/>
          <w:lang w:eastAsia="ar-SA"/>
        </w:rPr>
        <w:t>I</w:t>
      </w:r>
      <w:r w:rsidR="00D478E8" w:rsidRPr="00D478E8">
        <w:rPr>
          <w:b/>
          <w:szCs w:val="24"/>
          <w:lang w:eastAsia="ar-SA"/>
        </w:rPr>
        <w:t>.</w:t>
      </w:r>
      <w:r w:rsidR="00D478E8" w:rsidRPr="00D478E8">
        <w:rPr>
          <w:b/>
          <w:szCs w:val="24"/>
          <w:lang w:eastAsia="ar-SA"/>
        </w:rPr>
        <w:tab/>
        <w:t>ПОДИЗПЪЛНИТЕЛИ</w:t>
      </w:r>
    </w:p>
    <w:p w:rsidR="00D478E8" w:rsidRPr="00D478E8" w:rsidRDefault="008A728F" w:rsidP="00D478E8">
      <w:pPr>
        <w:suppressAutoHyphens/>
        <w:spacing w:afterLines="40" w:after="96"/>
        <w:jc w:val="both"/>
        <w:rPr>
          <w:szCs w:val="24"/>
          <w:lang w:eastAsia="ar-SA"/>
        </w:rPr>
      </w:pPr>
      <w:r>
        <w:rPr>
          <w:szCs w:val="24"/>
          <w:lang w:eastAsia="ar-SA"/>
        </w:rPr>
        <w:t>Член 11</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478E8" w:rsidRPr="00D478E8" w:rsidRDefault="008A728F" w:rsidP="00D478E8">
      <w:pPr>
        <w:suppressAutoHyphens/>
        <w:spacing w:afterLines="40" w:after="96"/>
        <w:jc w:val="both"/>
        <w:rPr>
          <w:szCs w:val="24"/>
          <w:lang w:eastAsia="ar-SA"/>
        </w:rPr>
      </w:pPr>
      <w:r>
        <w:rPr>
          <w:szCs w:val="24"/>
          <w:lang w:eastAsia="ar-SA"/>
        </w:rPr>
        <w:t>(11</w:t>
      </w:r>
      <w:r w:rsidR="00D478E8" w:rsidRPr="00D478E8">
        <w:rPr>
          <w:szCs w:val="24"/>
          <w:lang w:eastAsia="ar-SA"/>
        </w:rPr>
        <w:t>.4) Независимо от използването на подизпълнители, отговорността за изпълнение на настоящия Договор е на Изпълнителя.</w:t>
      </w:r>
    </w:p>
    <w:p w:rsidR="00D478E8" w:rsidRPr="004046E7" w:rsidRDefault="008A728F" w:rsidP="00D478E8">
      <w:pPr>
        <w:suppressAutoHyphens/>
        <w:spacing w:afterLines="40" w:after="96"/>
        <w:jc w:val="both"/>
        <w:rPr>
          <w:color w:val="FF0000"/>
          <w:szCs w:val="24"/>
          <w:lang w:eastAsia="ar-SA"/>
        </w:rPr>
      </w:pPr>
      <w:r>
        <w:rPr>
          <w:szCs w:val="24"/>
          <w:lang w:eastAsia="ar-SA"/>
        </w:rPr>
        <w:lastRenderedPageBreak/>
        <w:t>(11</w:t>
      </w:r>
      <w:r w:rsidR="00D478E8" w:rsidRPr="00D478E8">
        <w:rPr>
          <w:szCs w:val="24"/>
          <w:lang w:eastAsia="ar-SA"/>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00A2509C">
        <w:rPr>
          <w:szCs w:val="24"/>
          <w:lang w:eastAsia="ar-SA"/>
        </w:rPr>
        <w:t>.</w:t>
      </w:r>
    </w:p>
    <w:p w:rsidR="00D478E8" w:rsidRPr="00D478E8" w:rsidRDefault="008A728F" w:rsidP="00D478E8">
      <w:pPr>
        <w:suppressAutoHyphens/>
        <w:spacing w:afterLines="40" w:after="96"/>
        <w:jc w:val="both"/>
        <w:rPr>
          <w:szCs w:val="24"/>
          <w:lang w:eastAsia="ar-SA"/>
        </w:rPr>
      </w:pPr>
      <w:r>
        <w:rPr>
          <w:szCs w:val="24"/>
          <w:lang w:eastAsia="ar-SA"/>
        </w:rPr>
        <w:t>Член 12</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(12</w:t>
      </w:r>
      <w:r w:rsidR="00D478E8" w:rsidRPr="00D478E8">
        <w:rPr>
          <w:szCs w:val="24"/>
          <w:lang w:eastAsia="ar-SA"/>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приложимите клаузи на Договора са задължителни за изпълнение от подизпълнителите;</w:t>
      </w:r>
    </w:p>
    <w:p w:rsidR="00D478E8" w:rsidRPr="00D478E8" w:rsidRDefault="005D154E" w:rsidP="00D478E8">
      <w:pPr>
        <w:suppressAutoHyphens/>
        <w:spacing w:afterLines="40" w:after="96"/>
        <w:jc w:val="both"/>
        <w:rPr>
          <w:szCs w:val="24"/>
          <w:lang w:eastAsia="ar-SA"/>
        </w:rPr>
      </w:pPr>
      <w:r>
        <w:rPr>
          <w:szCs w:val="24"/>
          <w:lang w:eastAsia="ar-SA"/>
        </w:rPr>
        <w:t>(ii)</w:t>
      </w:r>
      <w:r>
        <w:rPr>
          <w:szCs w:val="24"/>
          <w:lang w:eastAsia="ar-SA"/>
        </w:rPr>
        <w:tab/>
        <w:t>действията на п</w:t>
      </w:r>
      <w:r w:rsidR="00D478E8" w:rsidRPr="00D478E8">
        <w:rPr>
          <w:szCs w:val="24"/>
          <w:lang w:eastAsia="ar-SA"/>
        </w:rPr>
        <w:t>одизпълнителите няма да доведат пряко или косвено до неизпълнение на Договора;</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при осъществяване на контролните си функции по договора Възложителят ще може безпрепятствено да извършва проверка на дейността и доку</w:t>
      </w:r>
      <w:r w:rsidR="004046E7">
        <w:rPr>
          <w:szCs w:val="24"/>
          <w:lang w:eastAsia="ar-SA"/>
        </w:rPr>
        <w:t>ментацията на подизпълнителите.</w:t>
      </w:r>
    </w:p>
    <w:p w:rsidR="00D478E8" w:rsidRPr="00D478E8" w:rsidRDefault="008A728F" w:rsidP="00D478E8">
      <w:pPr>
        <w:suppressAutoHyphens/>
        <w:spacing w:afterLines="40" w:after="96"/>
        <w:jc w:val="both"/>
        <w:rPr>
          <w:szCs w:val="24"/>
          <w:lang w:eastAsia="ar-SA"/>
        </w:rPr>
      </w:pPr>
      <w:r>
        <w:rPr>
          <w:szCs w:val="24"/>
          <w:lang w:eastAsia="ar-SA"/>
        </w:rPr>
        <w:t>Член 13</w:t>
      </w:r>
      <w:r w:rsidR="00D478E8" w:rsidRPr="00D478E8">
        <w:rPr>
          <w:szCs w:val="24"/>
          <w:lang w:eastAsia="ar-SA"/>
        </w:rPr>
        <w:t xml:space="preserve">. </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478E8" w:rsidRPr="00D478E8" w:rsidRDefault="008A728F" w:rsidP="00D478E8">
      <w:pPr>
        <w:suppressAutoHyphens/>
        <w:spacing w:afterLines="40" w:after="96"/>
        <w:jc w:val="both"/>
        <w:rPr>
          <w:szCs w:val="24"/>
          <w:lang w:eastAsia="ar-SA"/>
        </w:rPr>
      </w:pPr>
      <w:r>
        <w:rPr>
          <w:szCs w:val="24"/>
          <w:lang w:eastAsia="ar-SA"/>
        </w:rPr>
        <w:t>(13.2) Разплащанията по ал. (13</w:t>
      </w:r>
      <w:r w:rsidR="00D478E8" w:rsidRPr="00D478E8">
        <w:rPr>
          <w:szCs w:val="24"/>
          <w:lang w:eastAsia="ar-SA"/>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478E8" w:rsidRPr="00D478E8" w:rsidRDefault="008A728F" w:rsidP="00D478E8">
      <w:pPr>
        <w:suppressAutoHyphens/>
        <w:spacing w:afterLines="40" w:after="96"/>
        <w:jc w:val="both"/>
        <w:rPr>
          <w:szCs w:val="24"/>
          <w:lang w:eastAsia="ar-SA"/>
        </w:rPr>
      </w:pPr>
      <w:r>
        <w:rPr>
          <w:szCs w:val="24"/>
          <w:lang w:eastAsia="ar-SA"/>
        </w:rPr>
        <w:t>(13.3) Към искането по ал. (13</w:t>
      </w:r>
      <w:r w:rsidR="00D478E8" w:rsidRPr="00D478E8">
        <w:rPr>
          <w:szCs w:val="24"/>
          <w:lang w:eastAsia="ar-SA"/>
        </w:rPr>
        <w:t>.2) Изпълнителят предоставя становище, от което да е видно дали оспорва плащанията или част от тях като недължими.</w:t>
      </w:r>
    </w:p>
    <w:p w:rsidR="00D478E8" w:rsidRPr="00D478E8" w:rsidRDefault="008A728F" w:rsidP="00D478E8">
      <w:pPr>
        <w:suppressAutoHyphens/>
        <w:spacing w:afterLines="40" w:after="96"/>
        <w:jc w:val="both"/>
        <w:rPr>
          <w:szCs w:val="24"/>
          <w:lang w:eastAsia="ar-SA"/>
        </w:rPr>
      </w:pPr>
      <w:r>
        <w:rPr>
          <w:szCs w:val="24"/>
          <w:lang w:eastAsia="ar-SA"/>
        </w:rPr>
        <w:t>(13</w:t>
      </w:r>
      <w:r w:rsidR="00D478E8" w:rsidRPr="00D478E8">
        <w:rPr>
          <w:szCs w:val="24"/>
          <w:lang w:eastAsia="ar-SA"/>
        </w:rPr>
        <w:t>.4) Възложителят има пр</w:t>
      </w:r>
      <w:r>
        <w:rPr>
          <w:szCs w:val="24"/>
          <w:lang w:eastAsia="ar-SA"/>
        </w:rPr>
        <w:t>аво да откаже плащане по ал. (13</w:t>
      </w:r>
      <w:r w:rsidR="00D478E8" w:rsidRPr="00D478E8">
        <w:rPr>
          <w:szCs w:val="24"/>
          <w:lang w:eastAsia="ar-SA"/>
        </w:rPr>
        <w:t>.2), когато искането за плащане е оспорено, до момента на отстраняване на причината за отказа.</w:t>
      </w:r>
    </w:p>
    <w:p w:rsidR="00D478E8" w:rsidRPr="00D478E8" w:rsidRDefault="00D478E8" w:rsidP="00D478E8">
      <w:pPr>
        <w:suppressAutoHyphens/>
        <w:spacing w:afterLines="40" w:after="96"/>
        <w:jc w:val="both"/>
        <w:rPr>
          <w:szCs w:val="24"/>
          <w:lang w:eastAsia="ar-SA"/>
        </w:rPr>
      </w:pPr>
    </w:p>
    <w:p w:rsidR="00D478E8" w:rsidRPr="00D478E8" w:rsidRDefault="008A728F" w:rsidP="00ED22CB">
      <w:pPr>
        <w:suppressAutoHyphens/>
        <w:spacing w:afterLines="40" w:after="96"/>
        <w:jc w:val="center"/>
        <w:rPr>
          <w:b/>
          <w:szCs w:val="24"/>
          <w:lang w:eastAsia="ar-SA"/>
        </w:rPr>
      </w:pPr>
      <w:r>
        <w:rPr>
          <w:b/>
          <w:szCs w:val="24"/>
          <w:lang w:val="en-US" w:eastAsia="ar-SA"/>
        </w:rPr>
        <w:t>I</w:t>
      </w:r>
      <w:r w:rsidR="00D478E8" w:rsidRPr="00D478E8">
        <w:rPr>
          <w:b/>
          <w:szCs w:val="24"/>
          <w:lang w:eastAsia="ar-SA"/>
        </w:rPr>
        <w:t>X.</w:t>
      </w:r>
      <w:r w:rsidR="00D478E8" w:rsidRPr="00D478E8">
        <w:rPr>
          <w:b/>
          <w:szCs w:val="24"/>
          <w:lang w:eastAsia="ar-SA"/>
        </w:rPr>
        <w:tab/>
        <w:t>УСЛОВИЯ ЗА ПРЕКРАТЯВАНЕ И РАЗВАЛЯНЕ НА ДОГОВОРА</w:t>
      </w:r>
    </w:p>
    <w:p w:rsidR="00D478E8" w:rsidRPr="00D478E8" w:rsidRDefault="008A728F" w:rsidP="00D478E8">
      <w:pPr>
        <w:suppressAutoHyphens/>
        <w:spacing w:afterLines="40" w:after="96"/>
        <w:jc w:val="both"/>
        <w:rPr>
          <w:szCs w:val="24"/>
          <w:lang w:eastAsia="ar-SA"/>
        </w:rPr>
      </w:pPr>
      <w:r>
        <w:rPr>
          <w:szCs w:val="24"/>
          <w:lang w:eastAsia="ar-SA"/>
        </w:rPr>
        <w:t>Член 14</w:t>
      </w:r>
      <w:r w:rsidR="00D478E8" w:rsidRPr="00D478E8">
        <w:rPr>
          <w:szCs w:val="24"/>
          <w:lang w:eastAsia="ar-SA"/>
        </w:rPr>
        <w:t>.</w:t>
      </w:r>
      <w:r w:rsidR="00D478E8" w:rsidRPr="00D478E8">
        <w:rPr>
          <w:szCs w:val="24"/>
          <w:lang w:eastAsia="ar-SA"/>
        </w:rPr>
        <w:tab/>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.1) Настоящият Договор се прекратява в следните случаи:</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по взаимно съгласие на Страните, изразено в писмена форма;</w:t>
      </w:r>
    </w:p>
    <w:p w:rsidR="00D478E8" w:rsidRPr="00D478E8" w:rsidRDefault="00D478E8" w:rsidP="00D478E8">
      <w:pPr>
        <w:suppressAutoHyphens/>
        <w:spacing w:afterLines="40" w:after="96"/>
        <w:jc w:val="both"/>
        <w:rPr>
          <w:szCs w:val="24"/>
          <w:lang w:eastAsia="ar-SA"/>
        </w:rPr>
      </w:pPr>
      <w:r w:rsidRPr="00D478E8">
        <w:rPr>
          <w:szCs w:val="24"/>
          <w:lang w:eastAsia="ar-SA"/>
        </w:rPr>
        <w:t>(ii)</w:t>
      </w:r>
      <w:r w:rsidRPr="00D478E8">
        <w:rPr>
          <w:szCs w:val="24"/>
          <w:lang w:eastAsia="ar-SA"/>
        </w:rPr>
        <w:tab/>
        <w:t>с изтичане на уговорения срок;</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r>
      <w:r w:rsidRPr="006A58AA">
        <w:rPr>
          <w:szCs w:val="24"/>
          <w:lang w:eastAsia="ar-SA"/>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478E8" w:rsidRPr="00D478E8" w:rsidRDefault="00D478E8" w:rsidP="00D478E8">
      <w:pPr>
        <w:suppressAutoHyphens/>
        <w:spacing w:afterLines="40" w:after="96"/>
        <w:jc w:val="both"/>
        <w:rPr>
          <w:szCs w:val="24"/>
          <w:lang w:eastAsia="ar-SA"/>
        </w:rPr>
      </w:pPr>
      <w:r w:rsidRPr="00D478E8">
        <w:rPr>
          <w:szCs w:val="24"/>
          <w:lang w:eastAsia="ar-SA"/>
        </w:rPr>
        <w:t>(iv)</w:t>
      </w:r>
      <w:r w:rsidRPr="00D478E8">
        <w:rPr>
          <w:szCs w:val="24"/>
          <w:lang w:eastAsia="ar-SA"/>
        </w:rPr>
        <w:tab/>
        <w:t>при настъпване на невиновна невъзможност за изпълнение,</w:t>
      </w:r>
      <w:r w:rsidR="005D154E">
        <w:rPr>
          <w:szCs w:val="24"/>
          <w:lang w:eastAsia="ar-SA"/>
        </w:rPr>
        <w:t xml:space="preserve"> </w:t>
      </w:r>
      <w:r w:rsidRPr="00D478E8">
        <w:rPr>
          <w:szCs w:val="24"/>
          <w:lang w:eastAsia="ar-SA"/>
        </w:rPr>
        <w:t>непредвидено или непредотвратимо събитие от извънреден характер, възникнало след сключването на Договора („непреодолима сила“) продължила повече от десет дни;</w:t>
      </w:r>
    </w:p>
    <w:p w:rsidR="00D478E8" w:rsidRPr="00D478E8" w:rsidRDefault="008A728F"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.2) Възложителят може да прекрати Договора едностранно, без предизвестие с уведомление, изпратено до Изпълнителя: </w:t>
      </w:r>
    </w:p>
    <w:p w:rsidR="00D478E8" w:rsidRPr="00D478E8" w:rsidRDefault="00D478E8" w:rsidP="00D478E8">
      <w:pPr>
        <w:suppressAutoHyphens/>
        <w:spacing w:afterLines="40" w:after="96"/>
        <w:jc w:val="both"/>
        <w:rPr>
          <w:szCs w:val="24"/>
          <w:lang w:eastAsia="ar-SA"/>
        </w:rPr>
      </w:pPr>
      <w:r w:rsidRPr="00D478E8">
        <w:rPr>
          <w:szCs w:val="24"/>
          <w:lang w:eastAsia="ar-SA"/>
        </w:rPr>
        <w:t>(i)</w:t>
      </w:r>
      <w:r w:rsidRPr="00D478E8">
        <w:rPr>
          <w:szCs w:val="24"/>
          <w:lang w:eastAsia="ar-SA"/>
        </w:rPr>
        <w:tab/>
        <w:t xml:space="preserve">когато Изпълнителят забави изпълнението на задължение по настоящия Договор с повече от десет работни  дни; </w:t>
      </w:r>
    </w:p>
    <w:p w:rsidR="00D478E8" w:rsidRPr="00D478E8" w:rsidRDefault="00D478E8" w:rsidP="00D478E8">
      <w:pPr>
        <w:suppressAutoHyphens/>
        <w:spacing w:afterLines="40" w:after="96"/>
        <w:jc w:val="both"/>
        <w:rPr>
          <w:szCs w:val="24"/>
          <w:lang w:eastAsia="ar-SA"/>
        </w:rPr>
      </w:pPr>
      <w:r w:rsidRPr="00D478E8">
        <w:rPr>
          <w:szCs w:val="24"/>
          <w:lang w:eastAsia="ar-SA"/>
        </w:rPr>
        <w:lastRenderedPageBreak/>
        <w:t>(ii)</w:t>
      </w:r>
      <w:r w:rsidRPr="00D478E8">
        <w:rPr>
          <w:szCs w:val="24"/>
          <w:lang w:eastAsia="ar-SA"/>
        </w:rPr>
        <w:tab/>
        <w:t>при системно (три и повече пъти)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или при пълно неизпълнени</w:t>
      </w:r>
      <w:r w:rsidR="00ED22CB">
        <w:rPr>
          <w:szCs w:val="24"/>
          <w:lang w:eastAsia="ar-SA"/>
        </w:rPr>
        <w:t>е на задълженията на Изпълнителя</w:t>
      </w:r>
      <w:r w:rsidRPr="00D478E8">
        <w:rPr>
          <w:szCs w:val="24"/>
          <w:lang w:eastAsia="ar-SA"/>
        </w:rPr>
        <w:t xml:space="preserve"> за гаранционно обслужване и/или извършване на гаранционни ремонти; </w:t>
      </w:r>
    </w:p>
    <w:p w:rsidR="00D478E8" w:rsidRPr="00D478E8" w:rsidRDefault="00D478E8" w:rsidP="00D478E8">
      <w:pPr>
        <w:suppressAutoHyphens/>
        <w:spacing w:afterLines="40" w:after="96"/>
        <w:jc w:val="both"/>
        <w:rPr>
          <w:szCs w:val="24"/>
          <w:lang w:eastAsia="ar-SA"/>
        </w:rPr>
      </w:pPr>
      <w:r w:rsidRPr="00D478E8">
        <w:rPr>
          <w:szCs w:val="24"/>
          <w:lang w:eastAsia="ar-SA"/>
        </w:rPr>
        <w:t>(iii)</w:t>
      </w:r>
      <w:r w:rsidRPr="00D478E8">
        <w:rPr>
          <w:szCs w:val="24"/>
          <w:lang w:eastAsia="ar-SA"/>
        </w:rPr>
        <w:tab/>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.3) В</w:t>
      </w:r>
      <w:r w:rsidR="005D154E">
        <w:rPr>
          <w:szCs w:val="24"/>
          <w:lang w:eastAsia="ar-SA"/>
        </w:rPr>
        <w:t>ъзложителят</w:t>
      </w:r>
      <w:r w:rsidR="00D478E8" w:rsidRPr="00D478E8">
        <w:rPr>
          <w:szCs w:val="24"/>
          <w:lang w:eastAsia="ar-SA"/>
        </w:rPr>
        <w:t xml:space="preserve"> прекратява Договора в случаите по чл.118, ал.1 от ЗОП, без да дължи обезщетение на И</w:t>
      </w:r>
      <w:r w:rsidR="005D154E">
        <w:rPr>
          <w:szCs w:val="24"/>
          <w:lang w:eastAsia="ar-SA"/>
        </w:rPr>
        <w:t>зпълнителя</w:t>
      </w:r>
      <w:r w:rsidR="00D478E8" w:rsidRPr="00D478E8">
        <w:rPr>
          <w:szCs w:val="24"/>
          <w:lang w:eastAsia="ar-SA"/>
        </w:rPr>
        <w:t xml:space="preserve"> за претърпени от прекратяването на Договора вреди, освен ако прекратяването е на основание чл.118, ал.1, т.1 от ЗОП.</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478E8" w:rsidRPr="00D478E8" w:rsidRDefault="004D1847" w:rsidP="00D478E8">
      <w:pPr>
        <w:suppressAutoHyphens/>
        <w:spacing w:afterLines="40" w:after="96"/>
        <w:jc w:val="both"/>
        <w:rPr>
          <w:szCs w:val="24"/>
          <w:lang w:eastAsia="ar-SA"/>
        </w:rPr>
      </w:pPr>
      <w:r>
        <w:rPr>
          <w:szCs w:val="24"/>
          <w:lang w:eastAsia="ar-SA"/>
        </w:rPr>
        <w:t>(14</w:t>
      </w:r>
      <w:r w:rsidR="00D478E8" w:rsidRPr="00D478E8">
        <w:rPr>
          <w:szCs w:val="24"/>
          <w:lang w:eastAsia="ar-SA"/>
        </w:rPr>
        <w:t>.5) Възложителят може да развали Договора по реда и при условията предвидени в него или</w:t>
      </w:r>
      <w:r w:rsidR="004046E7">
        <w:rPr>
          <w:szCs w:val="24"/>
          <w:lang w:eastAsia="ar-SA"/>
        </w:rPr>
        <w:t xml:space="preserve"> в приложимото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15</w:t>
      </w:r>
    </w:p>
    <w:p w:rsidR="00D478E8" w:rsidRPr="00D478E8" w:rsidRDefault="00D478E8" w:rsidP="00D478E8">
      <w:pPr>
        <w:suppressAutoHyphens/>
        <w:spacing w:afterLines="40" w:after="96"/>
        <w:jc w:val="both"/>
        <w:rPr>
          <w:szCs w:val="24"/>
          <w:lang w:eastAsia="ar-SA"/>
        </w:rPr>
      </w:pPr>
      <w:r w:rsidRPr="00D478E8">
        <w:rPr>
          <w:szCs w:val="24"/>
          <w:lang w:eastAsia="ar-SA"/>
        </w:rPr>
        <w:t>Настоящият Договор може да бъде изменян или допълван от Страните при условията на чл. 116 от ЗОП.</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w:t>
      </w:r>
      <w:r w:rsidR="00D478E8" w:rsidRPr="00D478E8">
        <w:rPr>
          <w:b/>
          <w:szCs w:val="24"/>
          <w:lang w:eastAsia="ar-SA"/>
        </w:rPr>
        <w:t>.</w:t>
      </w:r>
      <w:r w:rsidR="00D478E8" w:rsidRPr="00D478E8">
        <w:rPr>
          <w:b/>
          <w:szCs w:val="24"/>
          <w:lang w:eastAsia="ar-SA"/>
        </w:rPr>
        <w:tab/>
        <w:t>НЕПРЕОДОЛИМА СИЛА</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16</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.3)</w:t>
      </w:r>
      <w:r>
        <w:rPr>
          <w:szCs w:val="24"/>
          <w:lang w:eastAsia="ar-SA"/>
        </w:rPr>
        <w:t xml:space="preserve"> </w:t>
      </w:r>
      <w:r w:rsidR="00D478E8" w:rsidRPr="00D478E8">
        <w:rPr>
          <w:szCs w:val="24"/>
          <w:lang w:eastAsia="ar-SA"/>
        </w:rPr>
        <w:t>Докато трае непреодолимата сила, изпълнението на задължението се спира.</w:t>
      </w:r>
    </w:p>
    <w:p w:rsidR="00D478E8" w:rsidRPr="00D478E8" w:rsidRDefault="004D1847" w:rsidP="00D478E8">
      <w:pPr>
        <w:suppressAutoHyphens/>
        <w:spacing w:afterLines="40" w:after="96"/>
        <w:jc w:val="both"/>
        <w:rPr>
          <w:szCs w:val="24"/>
          <w:lang w:eastAsia="ar-SA"/>
        </w:rPr>
      </w:pPr>
      <w:r>
        <w:rPr>
          <w:szCs w:val="24"/>
          <w:lang w:eastAsia="ar-SA"/>
        </w:rPr>
        <w:t>(16</w:t>
      </w:r>
      <w:r w:rsidR="00D478E8" w:rsidRPr="00D478E8">
        <w:rPr>
          <w:szCs w:val="24"/>
          <w:lang w:eastAsia="ar-SA"/>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w:t>
      </w:r>
      <w:r w:rsidR="00D478E8" w:rsidRPr="00D478E8">
        <w:rPr>
          <w:b/>
          <w:szCs w:val="24"/>
          <w:lang w:eastAsia="ar-SA"/>
        </w:rPr>
        <w:t>.</w:t>
      </w:r>
      <w:r w:rsidR="00D478E8" w:rsidRPr="00D478E8">
        <w:rPr>
          <w:b/>
          <w:szCs w:val="24"/>
          <w:lang w:eastAsia="ar-SA"/>
        </w:rPr>
        <w:tab/>
        <w:t>КОНФИДЕНЦИАЛНОСТ</w:t>
      </w:r>
    </w:p>
    <w:p w:rsidR="00D478E8" w:rsidRPr="00D478E8" w:rsidRDefault="00D478E8" w:rsidP="00D478E8">
      <w:pPr>
        <w:suppressAutoHyphens/>
        <w:spacing w:afterLines="40" w:after="96"/>
        <w:jc w:val="both"/>
        <w:rPr>
          <w:szCs w:val="24"/>
          <w:lang w:eastAsia="ar-SA"/>
        </w:rPr>
      </w:pPr>
      <w:r w:rsidRPr="00D478E8">
        <w:rPr>
          <w:szCs w:val="24"/>
          <w:lang w:eastAsia="ar-SA"/>
        </w:rPr>
        <w:t>Член</w:t>
      </w:r>
      <w:r w:rsidR="004D1847">
        <w:rPr>
          <w:szCs w:val="24"/>
          <w:lang w:eastAsia="ar-SA"/>
        </w:rPr>
        <w:t xml:space="preserve"> 17</w:t>
      </w: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.1) Страните се съгласяват да третират като конфиденциална следната информация, получена при и по повод изпълнението на Договора: </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4D1847" w:rsidP="00D478E8">
      <w:pPr>
        <w:suppressAutoHyphens/>
        <w:spacing w:afterLines="40" w:after="96"/>
        <w:jc w:val="both"/>
        <w:rPr>
          <w:szCs w:val="24"/>
          <w:lang w:eastAsia="ar-SA"/>
        </w:rPr>
      </w:pPr>
      <w:r>
        <w:rPr>
          <w:szCs w:val="24"/>
          <w:lang w:eastAsia="ar-SA"/>
        </w:rPr>
        <w:t>(17</w:t>
      </w:r>
      <w:r w:rsidR="00D478E8" w:rsidRPr="00D478E8">
        <w:rPr>
          <w:szCs w:val="24"/>
          <w:lang w:eastAsia="ar-SA"/>
        </w:rPr>
        <w:t xml:space="preserve">.2)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w:t>
      </w:r>
      <w:r w:rsidR="00D478E8" w:rsidRPr="00D478E8">
        <w:rPr>
          <w:szCs w:val="24"/>
          <w:lang w:eastAsia="ar-SA"/>
        </w:rPr>
        <w:lastRenderedPageBreak/>
        <w:t>само за целите на изпълнението на Договора и след поемане на съответните задължения за конфиденциалност.</w:t>
      </w:r>
    </w:p>
    <w:p w:rsidR="00D478E8" w:rsidRPr="00D478E8" w:rsidRDefault="00D478E8" w:rsidP="00D478E8">
      <w:pPr>
        <w:suppressAutoHyphens/>
        <w:spacing w:afterLines="40" w:after="96"/>
        <w:jc w:val="both"/>
        <w:rPr>
          <w:szCs w:val="24"/>
          <w:lang w:eastAsia="ar-SA"/>
        </w:rPr>
      </w:pPr>
    </w:p>
    <w:p w:rsidR="00D478E8" w:rsidRPr="00D478E8" w:rsidRDefault="004D1847" w:rsidP="00ED22CB">
      <w:pPr>
        <w:suppressAutoHyphens/>
        <w:spacing w:afterLines="40" w:after="96"/>
        <w:jc w:val="center"/>
        <w:rPr>
          <w:b/>
          <w:szCs w:val="24"/>
          <w:lang w:eastAsia="ar-SA"/>
        </w:rPr>
      </w:pPr>
      <w:r>
        <w:rPr>
          <w:b/>
          <w:szCs w:val="24"/>
          <w:lang w:eastAsia="ar-SA"/>
        </w:rPr>
        <w:t>XII</w:t>
      </w:r>
      <w:r w:rsidR="00D478E8" w:rsidRPr="00D478E8">
        <w:rPr>
          <w:b/>
          <w:szCs w:val="24"/>
          <w:lang w:eastAsia="ar-SA"/>
        </w:rPr>
        <w:t>.</w:t>
      </w:r>
      <w:r w:rsidR="00D478E8" w:rsidRPr="00D478E8">
        <w:rPr>
          <w:b/>
          <w:szCs w:val="24"/>
          <w:lang w:eastAsia="ar-SA"/>
        </w:rPr>
        <w:tab/>
        <w:t>ДОПЪЛНИТЕЛНИ РАЗПОРЕДБИ</w:t>
      </w:r>
    </w:p>
    <w:p w:rsidR="00D478E8" w:rsidRPr="00D478E8" w:rsidRDefault="004D1847" w:rsidP="00D478E8">
      <w:pPr>
        <w:suppressAutoHyphens/>
        <w:spacing w:afterLines="40" w:after="96"/>
        <w:jc w:val="both"/>
        <w:rPr>
          <w:szCs w:val="24"/>
          <w:lang w:eastAsia="ar-SA"/>
        </w:rPr>
      </w:pPr>
      <w:r>
        <w:rPr>
          <w:szCs w:val="24"/>
          <w:lang w:eastAsia="ar-SA"/>
        </w:rPr>
        <w:t>Член 18</w:t>
      </w:r>
      <w:r w:rsidR="00D478E8" w:rsidRPr="00D478E8">
        <w:rPr>
          <w:szCs w:val="24"/>
          <w:lang w:eastAsia="ar-SA"/>
        </w:rPr>
        <w:t xml:space="preserve">. </w:t>
      </w:r>
    </w:p>
    <w:p w:rsidR="00D478E8" w:rsidRPr="00D478E8" w:rsidRDefault="00D478E8" w:rsidP="00D478E8">
      <w:pPr>
        <w:suppressAutoHyphens/>
        <w:spacing w:afterLines="40" w:after="96"/>
        <w:jc w:val="both"/>
        <w:rPr>
          <w:szCs w:val="24"/>
          <w:lang w:eastAsia="ar-SA"/>
        </w:rPr>
      </w:pPr>
      <w:r w:rsidRPr="00D478E8">
        <w:rPr>
          <w:szCs w:val="24"/>
          <w:lang w:eastAsia="ar-SA"/>
        </w:rPr>
        <w:t>За всички неуредени в настоящия Договор въпроси се прилага действащото българско законодателство.</w:t>
      </w:r>
    </w:p>
    <w:p w:rsidR="00D478E8" w:rsidRPr="00D478E8" w:rsidRDefault="004D1847" w:rsidP="00D478E8">
      <w:pPr>
        <w:suppressAutoHyphens/>
        <w:spacing w:afterLines="40" w:after="96"/>
        <w:jc w:val="both"/>
        <w:rPr>
          <w:szCs w:val="24"/>
          <w:lang w:eastAsia="ar-SA"/>
        </w:rPr>
      </w:pPr>
      <w:r>
        <w:rPr>
          <w:szCs w:val="24"/>
          <w:lang w:eastAsia="ar-SA"/>
        </w:rPr>
        <w:t>Член 19</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.1) Упълномощени представители на Страните, които могат да приемат и правят изявления по изпълнението на настоящия Договор са:</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ВЪЗЛОЖИТЕЛЯ: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ЗА ИЗПЪЛНИТЕЛЯ:</w:t>
      </w:r>
    </w:p>
    <w:p w:rsidR="00D478E8" w:rsidRPr="00D478E8" w:rsidRDefault="00D478E8" w:rsidP="00D478E8">
      <w:pPr>
        <w:suppressAutoHyphens/>
        <w:spacing w:afterLines="40" w:after="96"/>
        <w:jc w:val="both"/>
        <w:rPr>
          <w:szCs w:val="24"/>
          <w:lang w:eastAsia="ar-SA"/>
        </w:rPr>
      </w:pPr>
      <w:r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Телефон: .........................</w:t>
      </w:r>
    </w:p>
    <w:p w:rsidR="00D478E8" w:rsidRPr="00D478E8" w:rsidRDefault="00D478E8" w:rsidP="00D478E8">
      <w:pPr>
        <w:suppressAutoHyphens/>
        <w:spacing w:afterLines="40" w:after="96"/>
        <w:jc w:val="both"/>
        <w:rPr>
          <w:szCs w:val="24"/>
          <w:lang w:eastAsia="ar-SA"/>
        </w:rPr>
      </w:pPr>
      <w:r w:rsidRPr="00D478E8">
        <w:rPr>
          <w:szCs w:val="24"/>
          <w:lang w:eastAsia="ar-SA"/>
        </w:rPr>
        <w:t>Email: ..............................</w:t>
      </w:r>
    </w:p>
    <w:p w:rsidR="00D478E8" w:rsidRPr="00D478E8" w:rsidRDefault="00D478E8" w:rsidP="00D478E8">
      <w:pPr>
        <w:suppressAutoHyphens/>
        <w:spacing w:afterLines="40" w:after="96"/>
        <w:jc w:val="both"/>
        <w:rPr>
          <w:szCs w:val="24"/>
          <w:lang w:eastAsia="ar-SA"/>
        </w:rPr>
      </w:pP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szCs w:val="24"/>
          <w:lang w:eastAsia="ar-SA"/>
        </w:rPr>
        <w:t>на адресите по настоящия член 19</w:t>
      </w:r>
      <w:r w:rsidR="00D478E8" w:rsidRPr="00D478E8">
        <w:rPr>
          <w:szCs w:val="24"/>
          <w:lang w:eastAsia="ar-SA"/>
        </w:rPr>
        <w:t xml:space="preserve"> се считат за валидно изпратени и получени от другата Страна.</w:t>
      </w:r>
    </w:p>
    <w:p w:rsidR="00D478E8" w:rsidRPr="00D478E8" w:rsidRDefault="004D1847" w:rsidP="00D478E8">
      <w:pPr>
        <w:suppressAutoHyphens/>
        <w:spacing w:afterLines="40" w:after="96"/>
        <w:jc w:val="both"/>
        <w:rPr>
          <w:szCs w:val="24"/>
          <w:lang w:eastAsia="ar-SA"/>
        </w:rPr>
      </w:pPr>
      <w:r>
        <w:rPr>
          <w:szCs w:val="24"/>
          <w:lang w:eastAsia="ar-SA"/>
        </w:rPr>
        <w:t>(19</w:t>
      </w:r>
      <w:r w:rsidR="00D478E8" w:rsidRPr="00D478E8">
        <w:rPr>
          <w:szCs w:val="24"/>
          <w:lang w:eastAsia="ar-S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sidR="00A2509C">
        <w:rPr>
          <w:szCs w:val="24"/>
          <w:lang w:eastAsia="ar-SA"/>
        </w:rPr>
        <w:t xml:space="preserve"> подписани с електронен подпис.</w:t>
      </w:r>
    </w:p>
    <w:p w:rsidR="00D478E8" w:rsidRPr="00D478E8" w:rsidRDefault="004D1847" w:rsidP="00D478E8">
      <w:pPr>
        <w:suppressAutoHyphens/>
        <w:spacing w:afterLines="40" w:after="96"/>
        <w:jc w:val="both"/>
        <w:rPr>
          <w:szCs w:val="24"/>
          <w:lang w:eastAsia="ar-SA"/>
        </w:rPr>
      </w:pPr>
      <w:r>
        <w:rPr>
          <w:szCs w:val="24"/>
          <w:lang w:eastAsia="ar-SA"/>
        </w:rPr>
        <w:t>Член 20</w:t>
      </w:r>
      <w:r w:rsidR="00D478E8" w:rsidRPr="00D478E8">
        <w:rPr>
          <w:szCs w:val="24"/>
          <w:lang w:eastAsia="ar-SA"/>
        </w:rPr>
        <w:t>.</w:t>
      </w:r>
      <w:r w:rsidR="00D478E8" w:rsidRPr="00D478E8">
        <w:rPr>
          <w:szCs w:val="24"/>
          <w:lang w:eastAsia="ar-SA"/>
        </w:rPr>
        <w:tab/>
      </w:r>
    </w:p>
    <w:p w:rsidR="00D478E8" w:rsidRPr="00D478E8" w:rsidRDefault="00D478E8" w:rsidP="00D478E8">
      <w:pPr>
        <w:suppressAutoHyphens/>
        <w:spacing w:afterLines="40" w:after="96"/>
        <w:jc w:val="both"/>
        <w:rPr>
          <w:szCs w:val="24"/>
          <w:lang w:eastAsia="ar-SA"/>
        </w:rPr>
      </w:pPr>
      <w:r w:rsidRPr="00D478E8">
        <w:rPr>
          <w:szCs w:val="24"/>
          <w:lang w:eastAsia="ar-SA"/>
        </w:rPr>
        <w:t>Изпълнителят няма право да прехвърля своите права или задължения по настоящия Договор на трети лица, освен в случаите предвиде</w:t>
      </w:r>
      <w:r w:rsidR="00A2509C">
        <w:rPr>
          <w:szCs w:val="24"/>
          <w:lang w:eastAsia="ar-SA"/>
        </w:rPr>
        <w:t>ни в ЗОП.</w:t>
      </w:r>
    </w:p>
    <w:p w:rsidR="00D478E8" w:rsidRPr="00D478E8" w:rsidRDefault="004D1847" w:rsidP="00D478E8">
      <w:pPr>
        <w:suppressAutoHyphens/>
        <w:spacing w:afterLines="40" w:after="96"/>
        <w:jc w:val="both"/>
        <w:rPr>
          <w:szCs w:val="24"/>
          <w:lang w:eastAsia="ar-SA"/>
        </w:rPr>
      </w:pPr>
      <w:r>
        <w:rPr>
          <w:szCs w:val="24"/>
          <w:lang w:eastAsia="ar-SA"/>
        </w:rPr>
        <w:t>Член 21</w:t>
      </w:r>
      <w:r w:rsidR="00D478E8" w:rsidRPr="00D478E8">
        <w:rPr>
          <w:szCs w:val="24"/>
          <w:lang w:eastAsia="ar-SA"/>
        </w:rPr>
        <w:t>.</w:t>
      </w:r>
      <w:r w:rsidR="00D478E8" w:rsidRPr="00D478E8">
        <w:rPr>
          <w:szCs w:val="24"/>
          <w:lang w:eastAsia="ar-SA"/>
        </w:rPr>
        <w:tab/>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w:t>
      </w:r>
      <w:r w:rsidR="005D154E">
        <w:rPr>
          <w:szCs w:val="24"/>
          <w:lang w:eastAsia="ar-SA"/>
        </w:rPr>
        <w:t xml:space="preserve">Страни, </w:t>
      </w:r>
      <w:r w:rsidR="00D478E8" w:rsidRPr="00D478E8">
        <w:rPr>
          <w:szCs w:val="24"/>
          <w:lang w:eastAsia="ar-SA"/>
        </w:rPr>
        <w:t xml:space="preserve">като в случай на </w:t>
      </w:r>
      <w:r w:rsidR="00D478E8" w:rsidRPr="00D478E8">
        <w:rPr>
          <w:szCs w:val="24"/>
          <w:lang w:eastAsia="ar-SA"/>
        </w:rPr>
        <w:lastRenderedPageBreak/>
        <w:t xml:space="preserve">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D478E8" w:rsidRPr="00D478E8" w:rsidRDefault="004D1847" w:rsidP="00D478E8">
      <w:pPr>
        <w:suppressAutoHyphens/>
        <w:spacing w:afterLines="40" w:after="96"/>
        <w:jc w:val="both"/>
        <w:rPr>
          <w:szCs w:val="24"/>
          <w:lang w:eastAsia="ar-SA"/>
        </w:rPr>
      </w:pPr>
      <w:r>
        <w:rPr>
          <w:szCs w:val="24"/>
          <w:lang w:eastAsia="ar-SA"/>
        </w:rPr>
        <w:t>(21</w:t>
      </w:r>
      <w:r w:rsidR="00D478E8" w:rsidRPr="00D478E8">
        <w:rPr>
          <w:szCs w:val="24"/>
          <w:lan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sidR="00A2509C">
        <w:rPr>
          <w:szCs w:val="24"/>
          <w:lang w:eastAsia="ar-SA"/>
        </w:rPr>
        <w:t>ублика България по реда на ГПК.</w:t>
      </w:r>
    </w:p>
    <w:p w:rsidR="00D478E8" w:rsidRPr="00D478E8" w:rsidRDefault="004D1847" w:rsidP="00D478E8">
      <w:pPr>
        <w:suppressAutoHyphens/>
        <w:spacing w:afterLines="40" w:after="96"/>
        <w:jc w:val="both"/>
        <w:rPr>
          <w:szCs w:val="24"/>
          <w:lang w:eastAsia="ar-SA"/>
        </w:rPr>
      </w:pPr>
      <w:r>
        <w:rPr>
          <w:szCs w:val="24"/>
          <w:lang w:eastAsia="ar-SA"/>
        </w:rPr>
        <w:t>Член 22</w:t>
      </w:r>
      <w:r w:rsidR="00D478E8" w:rsidRPr="00D478E8">
        <w:rPr>
          <w:szCs w:val="24"/>
          <w:lang w:eastAsia="ar-SA"/>
        </w:rPr>
        <w:t>.</w:t>
      </w:r>
    </w:p>
    <w:p w:rsidR="005D154E" w:rsidRPr="00D478E8" w:rsidRDefault="00D478E8" w:rsidP="00D478E8">
      <w:pPr>
        <w:suppressAutoHyphens/>
        <w:spacing w:afterLines="40" w:after="96"/>
        <w:jc w:val="both"/>
        <w:rPr>
          <w:szCs w:val="24"/>
          <w:lang w:eastAsia="ar-SA"/>
        </w:rPr>
      </w:pPr>
      <w:r w:rsidRPr="00D478E8">
        <w:rPr>
          <w:szCs w:val="24"/>
          <w:lang w:eastAsia="ar-SA"/>
        </w:rPr>
        <w:t>Нищожността на някоя от клаузите по Договора или на допълнително уговорени условия не води до нищожност на друга кл</w:t>
      </w:r>
      <w:r w:rsidR="005D154E">
        <w:rPr>
          <w:szCs w:val="24"/>
          <w:lang w:eastAsia="ar-SA"/>
        </w:rPr>
        <w:t>ауза или на Договора като цяло.</w:t>
      </w:r>
    </w:p>
    <w:p w:rsidR="00D478E8" w:rsidRPr="00D478E8" w:rsidRDefault="004D1847" w:rsidP="00D478E8">
      <w:pPr>
        <w:suppressAutoHyphens/>
        <w:spacing w:afterLines="40" w:after="96"/>
        <w:jc w:val="both"/>
        <w:rPr>
          <w:szCs w:val="24"/>
          <w:lang w:eastAsia="ar-SA"/>
        </w:rPr>
      </w:pPr>
      <w:r>
        <w:rPr>
          <w:szCs w:val="24"/>
          <w:lang w:eastAsia="ar-SA"/>
        </w:rPr>
        <w:t>Член 23</w:t>
      </w:r>
      <w:r w:rsidR="00D478E8" w:rsidRPr="00D478E8">
        <w:rPr>
          <w:szCs w:val="24"/>
          <w:lang w:eastAsia="ar-SA"/>
        </w:rPr>
        <w:t>.</w:t>
      </w:r>
    </w:p>
    <w:p w:rsidR="00D478E8" w:rsidRPr="00D478E8" w:rsidRDefault="00D478E8" w:rsidP="00D478E8">
      <w:pPr>
        <w:suppressAutoHyphens/>
        <w:spacing w:afterLines="40" w:after="96"/>
        <w:jc w:val="both"/>
        <w:rPr>
          <w:szCs w:val="24"/>
          <w:lang w:eastAsia="ar-SA"/>
        </w:rPr>
      </w:pPr>
      <w:r w:rsidRPr="00D478E8">
        <w:rPr>
          <w:szCs w:val="24"/>
          <w:lang w:eastAsia="ar-SA"/>
        </w:rPr>
        <w:t>При подписването на настоящия Договор се представиха следните документи:</w:t>
      </w:r>
    </w:p>
    <w:p w:rsidR="00D478E8" w:rsidRPr="00D478E8" w:rsidRDefault="00D478E8" w:rsidP="00D478E8">
      <w:pPr>
        <w:suppressAutoHyphens/>
        <w:spacing w:afterLines="40" w:after="96"/>
        <w:jc w:val="both"/>
        <w:rPr>
          <w:szCs w:val="24"/>
          <w:lang w:eastAsia="ar-SA"/>
        </w:rPr>
      </w:pPr>
      <w:r w:rsidRPr="00D478E8">
        <w:rPr>
          <w:szCs w:val="24"/>
          <w:lang w:eastAsia="ar-SA"/>
        </w:rPr>
        <w:t>Неразделна част от настоящия Договор са следните приложения:</w:t>
      </w:r>
    </w:p>
    <w:p w:rsidR="00D478E8" w:rsidRPr="00D478E8" w:rsidRDefault="00D478E8" w:rsidP="00D478E8">
      <w:pPr>
        <w:suppressAutoHyphens/>
        <w:spacing w:afterLines="40" w:after="96"/>
        <w:jc w:val="both"/>
        <w:rPr>
          <w:szCs w:val="24"/>
          <w:lang w:eastAsia="ar-SA"/>
        </w:rPr>
      </w:pPr>
    </w:p>
    <w:p w:rsidR="006F7FA4" w:rsidRDefault="00D478E8" w:rsidP="00D478E8">
      <w:pPr>
        <w:suppressAutoHyphens/>
        <w:spacing w:afterLines="40" w:after="96"/>
        <w:jc w:val="both"/>
        <w:rPr>
          <w:szCs w:val="24"/>
          <w:lang w:eastAsia="ar-SA"/>
        </w:rPr>
      </w:pPr>
      <w:r w:rsidRPr="00D478E8">
        <w:rPr>
          <w:szCs w:val="24"/>
          <w:lang w:eastAsia="ar-SA"/>
        </w:rPr>
        <w:t>1.</w:t>
      </w:r>
      <w:r w:rsidRPr="00D478E8">
        <w:rPr>
          <w:szCs w:val="24"/>
          <w:lang w:eastAsia="ar-SA"/>
        </w:rPr>
        <w:tab/>
      </w:r>
      <w:r w:rsidR="006F7FA4">
        <w:rPr>
          <w:szCs w:val="24"/>
          <w:lang w:eastAsia="ar-SA"/>
        </w:rPr>
        <w:t>Приложени</w:t>
      </w:r>
      <w:r w:rsidR="005D154E">
        <w:rPr>
          <w:szCs w:val="24"/>
          <w:lang w:eastAsia="ar-SA"/>
        </w:rPr>
        <w:t xml:space="preserve">е № 1 – Техническа спецификация – </w:t>
      </w:r>
      <w:r w:rsidR="00AB68C2">
        <w:rPr>
          <w:szCs w:val="24"/>
          <w:lang w:eastAsia="ar-SA"/>
        </w:rPr>
        <w:t>качена</w:t>
      </w:r>
      <w:r w:rsidR="005D154E">
        <w:rPr>
          <w:szCs w:val="24"/>
          <w:lang w:eastAsia="ar-SA"/>
        </w:rPr>
        <w:t xml:space="preserve"> към електронното досие </w:t>
      </w:r>
      <w:r w:rsidR="00AB68C2">
        <w:rPr>
          <w:szCs w:val="24"/>
          <w:lang w:eastAsia="ar-SA"/>
        </w:rPr>
        <w:t>на официалната интернет страница на Община Раковкси - „Профил на купувача“ в деня на обявяването;</w:t>
      </w:r>
    </w:p>
    <w:p w:rsidR="00D478E8" w:rsidRPr="00D478E8" w:rsidRDefault="006F7FA4" w:rsidP="00D478E8">
      <w:pPr>
        <w:suppressAutoHyphens/>
        <w:spacing w:afterLines="40" w:after="96"/>
        <w:jc w:val="both"/>
        <w:rPr>
          <w:szCs w:val="24"/>
          <w:lang w:eastAsia="ar-SA"/>
        </w:rPr>
      </w:pPr>
      <w:r>
        <w:rPr>
          <w:szCs w:val="24"/>
          <w:lang w:eastAsia="ar-SA"/>
        </w:rPr>
        <w:t>2.         Приложение № 2</w:t>
      </w:r>
      <w:r w:rsidR="00D478E8" w:rsidRPr="00D478E8">
        <w:rPr>
          <w:szCs w:val="24"/>
          <w:lang w:eastAsia="ar-SA"/>
        </w:rPr>
        <w:t xml:space="preserve"> – Техническо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3</w:t>
      </w:r>
      <w:r w:rsidR="006F7FA4">
        <w:rPr>
          <w:szCs w:val="24"/>
          <w:lang w:eastAsia="ar-SA"/>
        </w:rPr>
        <w:t>.</w:t>
      </w:r>
      <w:r w:rsidR="006F7FA4">
        <w:rPr>
          <w:szCs w:val="24"/>
          <w:lang w:eastAsia="ar-SA"/>
        </w:rPr>
        <w:tab/>
        <w:t>Приложение № 3</w:t>
      </w:r>
      <w:r w:rsidR="00D478E8" w:rsidRPr="00D478E8">
        <w:rPr>
          <w:szCs w:val="24"/>
          <w:lang w:eastAsia="ar-SA"/>
        </w:rPr>
        <w:t xml:space="preserve"> –Ценово предложение на Изпълнителя;</w:t>
      </w:r>
    </w:p>
    <w:p w:rsidR="00D478E8" w:rsidRPr="00D478E8" w:rsidRDefault="00AB68C2" w:rsidP="00D478E8">
      <w:pPr>
        <w:suppressAutoHyphens/>
        <w:spacing w:afterLines="40" w:after="96"/>
        <w:jc w:val="both"/>
        <w:rPr>
          <w:szCs w:val="24"/>
          <w:lang w:eastAsia="ar-SA"/>
        </w:rPr>
      </w:pPr>
      <w:r>
        <w:rPr>
          <w:szCs w:val="24"/>
          <w:lang w:eastAsia="ar-SA"/>
        </w:rPr>
        <w:t>4</w:t>
      </w:r>
      <w:r w:rsidR="006F7FA4">
        <w:rPr>
          <w:szCs w:val="24"/>
          <w:lang w:eastAsia="ar-SA"/>
        </w:rPr>
        <w:t>.</w:t>
      </w:r>
      <w:r w:rsidR="006F7FA4">
        <w:rPr>
          <w:szCs w:val="24"/>
          <w:lang w:eastAsia="ar-SA"/>
        </w:rPr>
        <w:tab/>
        <w:t>Приложение № 4</w:t>
      </w:r>
      <w:r w:rsidR="00D478E8" w:rsidRPr="00D478E8">
        <w:rPr>
          <w:szCs w:val="24"/>
          <w:lang w:eastAsia="ar-SA"/>
        </w:rPr>
        <w:t xml:space="preserve"> – Посочени от Изпълнителя оторизирани за сервизно обслужване сервизи;</w:t>
      </w:r>
    </w:p>
    <w:p w:rsidR="00D478E8" w:rsidRPr="00D478E8" w:rsidRDefault="00D478E8" w:rsidP="00D478E8">
      <w:pPr>
        <w:suppressAutoHyphens/>
        <w:spacing w:afterLines="40" w:after="96"/>
        <w:jc w:val="both"/>
        <w:rPr>
          <w:szCs w:val="24"/>
          <w:lang w:eastAsia="ar-SA"/>
        </w:rPr>
      </w:pPr>
    </w:p>
    <w:p w:rsidR="00D478E8" w:rsidRPr="00D478E8" w:rsidRDefault="00D478E8" w:rsidP="00D478E8">
      <w:pPr>
        <w:suppressAutoHyphens/>
        <w:spacing w:afterLines="40" w:after="96"/>
        <w:jc w:val="both"/>
        <w:rPr>
          <w:szCs w:val="24"/>
          <w:lang w:eastAsia="ar-SA"/>
        </w:rPr>
      </w:pPr>
      <w:r w:rsidRPr="00D478E8">
        <w:rPr>
          <w:szCs w:val="24"/>
          <w:lang w:eastAsia="ar-SA"/>
        </w:rPr>
        <w:t>Н</w:t>
      </w:r>
      <w:r w:rsidR="00AB68C2">
        <w:rPr>
          <w:szCs w:val="24"/>
          <w:lang w:eastAsia="ar-SA"/>
        </w:rPr>
        <w:t>астоящият Договор се подписа в чети</w:t>
      </w:r>
      <w:r w:rsidRPr="00D478E8">
        <w:rPr>
          <w:szCs w:val="24"/>
          <w:lang w:eastAsia="ar-SA"/>
        </w:rPr>
        <w:t xml:space="preserve">ри еднообразни екземпляра – </w:t>
      </w:r>
      <w:r w:rsidR="00AB68C2">
        <w:rPr>
          <w:szCs w:val="24"/>
          <w:lang w:eastAsia="ar-SA"/>
        </w:rPr>
        <w:t>три</w:t>
      </w:r>
      <w:r w:rsidRPr="00D478E8">
        <w:rPr>
          <w:szCs w:val="24"/>
          <w:lang w:eastAsia="ar-SA"/>
        </w:rPr>
        <w:t xml:space="preserve"> за Възложителя и един за Изпълнителя.</w:t>
      </w:r>
    </w:p>
    <w:p w:rsidR="00D478E8" w:rsidRPr="00D478E8" w:rsidRDefault="00D478E8" w:rsidP="00D478E8">
      <w:pPr>
        <w:suppressAutoHyphens/>
        <w:spacing w:afterLines="40" w:after="96"/>
        <w:jc w:val="both"/>
        <w:rPr>
          <w:szCs w:val="24"/>
          <w:lang w:eastAsia="ar-SA"/>
        </w:rPr>
      </w:pPr>
    </w:p>
    <w:tbl>
      <w:tblPr>
        <w:tblW w:w="0" w:type="auto"/>
        <w:jc w:val="center"/>
        <w:tblLook w:val="04A0" w:firstRow="1" w:lastRow="0" w:firstColumn="1" w:lastColumn="0" w:noHBand="0" w:noVBand="1"/>
      </w:tblPr>
      <w:tblGrid>
        <w:gridCol w:w="4818"/>
        <w:gridCol w:w="4819"/>
      </w:tblGrid>
      <w:tr w:rsidR="00AB68C2" w:rsidTr="00B545FE">
        <w:trPr>
          <w:jc w:val="center"/>
        </w:trPr>
        <w:tc>
          <w:tcPr>
            <w:tcW w:w="4818" w:type="dxa"/>
          </w:tcPr>
          <w:p w:rsidR="00AB68C2" w:rsidRDefault="00AB68C2" w:rsidP="00B545FE">
            <w:pPr>
              <w:jc w:val="center"/>
              <w:rPr>
                <w:b/>
                <w:szCs w:val="24"/>
              </w:rPr>
            </w:pPr>
            <w:r>
              <w:rPr>
                <w:b/>
                <w:szCs w:val="24"/>
              </w:rPr>
              <w:t>ЗА ВЪЗЛОЖИТЕЛЯ:</w:t>
            </w:r>
          </w:p>
          <w:p w:rsidR="00AB68C2" w:rsidRDefault="00AB68C2" w:rsidP="00B545FE">
            <w:pPr>
              <w:jc w:val="center"/>
              <w:rPr>
                <w:b/>
                <w:szCs w:val="24"/>
              </w:rPr>
            </w:pPr>
          </w:p>
          <w:p w:rsidR="00AB68C2" w:rsidRDefault="00AB68C2" w:rsidP="00B545FE">
            <w:pPr>
              <w:jc w:val="center"/>
              <w:rPr>
                <w:b/>
                <w:szCs w:val="24"/>
              </w:rPr>
            </w:pPr>
          </w:p>
          <w:p w:rsidR="00AB68C2" w:rsidRDefault="00AB68C2" w:rsidP="00B545FE">
            <w:pPr>
              <w:jc w:val="center"/>
              <w:rPr>
                <w:b/>
                <w:szCs w:val="24"/>
                <w:lang w:val="en-US"/>
              </w:rPr>
            </w:pPr>
            <w:r>
              <w:rPr>
                <w:b/>
                <w:szCs w:val="24"/>
              </w:rPr>
              <w:t>____________________________</w:t>
            </w:r>
          </w:p>
          <w:p w:rsidR="00AB68C2" w:rsidRPr="00B31DFE" w:rsidRDefault="00AB68C2" w:rsidP="00B545FE">
            <w:pPr>
              <w:jc w:val="center"/>
              <w:rPr>
                <w:szCs w:val="24"/>
              </w:rPr>
            </w:pPr>
            <w:r>
              <w:rPr>
                <w:b/>
                <w:szCs w:val="24"/>
              </w:rPr>
              <w:t>Павел Гуджеров – Кмет на Община Раковски</w:t>
            </w:r>
          </w:p>
        </w:tc>
        <w:tc>
          <w:tcPr>
            <w:tcW w:w="4819" w:type="dxa"/>
          </w:tcPr>
          <w:p w:rsidR="00AB68C2" w:rsidRDefault="00AB68C2" w:rsidP="00B545FE">
            <w:pPr>
              <w:jc w:val="center"/>
              <w:rPr>
                <w:b/>
                <w:szCs w:val="24"/>
              </w:rPr>
            </w:pPr>
            <w:r>
              <w:rPr>
                <w:b/>
                <w:szCs w:val="24"/>
              </w:rPr>
              <w:t>ЗА ИЗПЪЛНИТЕЛЯ:</w:t>
            </w:r>
          </w:p>
          <w:p w:rsidR="00AB68C2" w:rsidRDefault="00AB68C2" w:rsidP="00B545FE">
            <w:pPr>
              <w:jc w:val="center"/>
              <w:rPr>
                <w:b/>
                <w:szCs w:val="24"/>
              </w:rPr>
            </w:pPr>
          </w:p>
          <w:p w:rsidR="00AB68C2" w:rsidRDefault="00AB68C2" w:rsidP="00B545FE">
            <w:pPr>
              <w:jc w:val="center"/>
              <w:rPr>
                <w:b/>
                <w:szCs w:val="24"/>
              </w:rPr>
            </w:pPr>
          </w:p>
          <w:p w:rsidR="00AB68C2" w:rsidRDefault="00AB68C2" w:rsidP="00B545FE">
            <w:pPr>
              <w:jc w:val="center"/>
              <w:rPr>
                <w:b/>
                <w:szCs w:val="24"/>
              </w:rPr>
            </w:pPr>
            <w:r>
              <w:rPr>
                <w:b/>
                <w:szCs w:val="24"/>
              </w:rPr>
              <w:t>____________________________</w:t>
            </w:r>
          </w:p>
          <w:p w:rsidR="00AB68C2" w:rsidRDefault="00AB68C2" w:rsidP="00B545FE">
            <w:pPr>
              <w:jc w:val="center"/>
              <w:rPr>
                <w:szCs w:val="24"/>
                <w:lang w:val="en-US"/>
              </w:rPr>
            </w:pPr>
            <w:r>
              <w:rPr>
                <w:szCs w:val="24"/>
                <w:lang w:val="en-US"/>
              </w:rPr>
              <w:t>[.]</w:t>
            </w:r>
          </w:p>
        </w:tc>
      </w:tr>
    </w:tbl>
    <w:p w:rsidR="00AB68C2" w:rsidRDefault="00AB68C2" w:rsidP="00AB68C2">
      <w:pPr>
        <w:rPr>
          <w:b/>
          <w:szCs w:val="24"/>
        </w:rPr>
      </w:pPr>
      <w:r>
        <w:rPr>
          <w:b/>
          <w:szCs w:val="24"/>
          <w:lang w:val="en-US"/>
        </w:rPr>
        <w:t xml:space="preserve">           </w:t>
      </w:r>
    </w:p>
    <w:p w:rsidR="00AB68C2" w:rsidRDefault="00AB68C2" w:rsidP="00AB68C2">
      <w:pPr>
        <w:ind w:firstLine="709"/>
        <w:rPr>
          <w:b/>
          <w:szCs w:val="24"/>
        </w:rPr>
      </w:pPr>
      <w:r>
        <w:rPr>
          <w:b/>
          <w:szCs w:val="24"/>
        </w:rPr>
        <w:t>ГЛАВЕН СЧЕТОВОДИТЕЛ:</w:t>
      </w:r>
    </w:p>
    <w:p w:rsidR="00AB68C2" w:rsidRDefault="00AB68C2" w:rsidP="00AB68C2">
      <w:pPr>
        <w:rPr>
          <w:b/>
          <w:szCs w:val="24"/>
        </w:rPr>
      </w:pPr>
    </w:p>
    <w:p w:rsidR="00AB68C2" w:rsidRDefault="00AB68C2" w:rsidP="00AB68C2">
      <w:pPr>
        <w:rPr>
          <w:b/>
          <w:szCs w:val="24"/>
        </w:rPr>
      </w:pPr>
    </w:p>
    <w:p w:rsidR="00AB68C2" w:rsidRDefault="00AB68C2" w:rsidP="00AB68C2">
      <w:pPr>
        <w:ind w:firstLine="709"/>
        <w:rPr>
          <w:b/>
          <w:szCs w:val="24"/>
          <w:lang w:val="en-US"/>
        </w:rPr>
      </w:pPr>
      <w:r>
        <w:rPr>
          <w:b/>
          <w:szCs w:val="24"/>
        </w:rPr>
        <w:t>____________________________</w:t>
      </w:r>
    </w:p>
    <w:p w:rsidR="00AB68C2" w:rsidRDefault="00AB68C2" w:rsidP="00AB68C2">
      <w:pPr>
        <w:rPr>
          <w:b/>
          <w:szCs w:val="24"/>
        </w:rPr>
      </w:pPr>
      <w:r>
        <w:rPr>
          <w:b/>
          <w:szCs w:val="24"/>
        </w:rPr>
        <w:t xml:space="preserve">                         Ана Маджарска</w:t>
      </w:r>
    </w:p>
    <w:p w:rsidR="00AB68C2" w:rsidRDefault="00AB68C2" w:rsidP="00AB68C2">
      <w:pPr>
        <w:rPr>
          <w:b/>
          <w:szCs w:val="24"/>
          <w:lang w:val="en-US"/>
        </w:rPr>
      </w:pPr>
    </w:p>
    <w:p w:rsidR="00AB68C2" w:rsidRDefault="00AB68C2" w:rsidP="00AB68C2">
      <w:pPr>
        <w:rPr>
          <w:b/>
          <w:szCs w:val="24"/>
          <w:lang w:val="en-US"/>
        </w:rPr>
      </w:pPr>
    </w:p>
    <w:p w:rsidR="00AB68C2" w:rsidRDefault="00AB68C2" w:rsidP="00AB68C2">
      <w:pPr>
        <w:rPr>
          <w:b/>
          <w:szCs w:val="24"/>
        </w:rPr>
      </w:pPr>
      <w:r>
        <w:rPr>
          <w:b/>
          <w:szCs w:val="24"/>
        </w:rPr>
        <w:t xml:space="preserve">             СЪГЛАСУВАЛ ЮРИСТ: </w:t>
      </w:r>
    </w:p>
    <w:p w:rsidR="00AB68C2" w:rsidRDefault="00AB68C2" w:rsidP="00AB68C2">
      <w:pPr>
        <w:rPr>
          <w:b/>
          <w:szCs w:val="24"/>
          <w:lang w:val="en-US"/>
        </w:rPr>
      </w:pPr>
    </w:p>
    <w:p w:rsidR="00AB68C2" w:rsidRDefault="00AB68C2" w:rsidP="00AB68C2">
      <w:pPr>
        <w:ind w:firstLine="709"/>
        <w:rPr>
          <w:b/>
          <w:szCs w:val="24"/>
          <w:lang w:val="en-US"/>
        </w:rPr>
      </w:pPr>
      <w:r>
        <w:rPr>
          <w:b/>
          <w:szCs w:val="24"/>
        </w:rPr>
        <w:t>____________________________</w:t>
      </w:r>
    </w:p>
    <w:p w:rsidR="00AB68C2" w:rsidRPr="009B3A7E" w:rsidRDefault="00AB68C2" w:rsidP="00AB68C2">
      <w:pPr>
        <w:spacing w:after="120" w:line="276" w:lineRule="auto"/>
        <w:jc w:val="both"/>
        <w:rPr>
          <w:i/>
          <w:szCs w:val="24"/>
          <w:lang w:val="en-US" w:eastAsia="bg-BG"/>
        </w:rPr>
      </w:pPr>
      <w:r>
        <w:rPr>
          <w:b/>
          <w:szCs w:val="24"/>
          <w:lang w:val="en-US"/>
        </w:rPr>
        <w:t xml:space="preserve">                                     [.]</w:t>
      </w:r>
    </w:p>
    <w:p w:rsidR="003932BC" w:rsidRPr="00A2509C" w:rsidRDefault="003932BC" w:rsidP="00A2509C">
      <w:pPr>
        <w:suppressAutoHyphens/>
        <w:spacing w:afterLines="40" w:after="96"/>
        <w:jc w:val="both"/>
        <w:rPr>
          <w:szCs w:val="24"/>
          <w:lang w:eastAsia="ar-SA"/>
        </w:rPr>
      </w:pPr>
    </w:p>
    <w:sectPr w:rsidR="003932BC" w:rsidRPr="00A2509C" w:rsidSect="003B4C11">
      <w:headerReference w:type="default" r:id="rId39"/>
      <w:footerReference w:type="default" r:id="rId40"/>
      <w:pgSz w:w="11906" w:h="16838"/>
      <w:pgMar w:top="1259" w:right="707" w:bottom="1701"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E8" w:rsidRDefault="00DE2FE8" w:rsidP="00106EA3">
      <w:r>
        <w:separator/>
      </w:r>
    </w:p>
  </w:endnote>
  <w:endnote w:type="continuationSeparator" w:id="0">
    <w:p w:rsidR="00DE2FE8" w:rsidRDefault="00DE2FE8"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Default="00DE2FE8">
    <w:pPr>
      <w:pStyle w:val="Footer"/>
      <w:jc w:val="right"/>
    </w:pPr>
    <w:r>
      <w:fldChar w:fldCharType="begin"/>
    </w:r>
    <w:r>
      <w:instrText xml:space="preserve"> PAGE   \* MERGEFORMAT </w:instrText>
    </w:r>
    <w:r>
      <w:fldChar w:fldCharType="separate"/>
    </w:r>
    <w:r w:rsidR="00400C06">
      <w:rPr>
        <w:noProof/>
      </w:rPr>
      <w:t>4</w:t>
    </w:r>
    <w:r>
      <w:fldChar w:fldCharType="end"/>
    </w:r>
  </w:p>
  <w:p w:rsidR="00DE2FE8" w:rsidRDefault="00DE2FE8"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E8" w:rsidRDefault="00DE2FE8" w:rsidP="00106EA3">
      <w:r>
        <w:separator/>
      </w:r>
    </w:p>
  </w:footnote>
  <w:footnote w:type="continuationSeparator" w:id="0">
    <w:p w:rsidR="00DE2FE8" w:rsidRDefault="00DE2FE8" w:rsidP="00106EA3">
      <w:r>
        <w:continuationSeparator/>
      </w:r>
    </w:p>
  </w:footnote>
  <w:footnote w:id="1">
    <w:p w:rsidR="00DE2FE8" w:rsidRPr="00670694" w:rsidRDefault="00DE2FE8" w:rsidP="00AD27F8">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w:t>
      </w:r>
      <w:r>
        <w:rPr>
          <w:i/>
          <w:iCs/>
          <w:sz w:val="18"/>
          <w:szCs w:val="18"/>
        </w:rPr>
        <w:t xml:space="preserve"> </w:t>
      </w:r>
      <w:r w:rsidRPr="00670694">
        <w:rPr>
          <w:i/>
          <w:iCs/>
          <w:sz w:val="18"/>
          <w:szCs w:val="18"/>
        </w:rPr>
        <w:t xml:space="preserve"> участника пред трети страни за всякакви цели.</w:t>
      </w:r>
    </w:p>
    <w:p w:rsidR="00DE2FE8" w:rsidRPr="00670694" w:rsidRDefault="00DE2FE8" w:rsidP="00AD27F8">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DE2FE8" w:rsidRPr="00670694" w:rsidRDefault="00DE2FE8" w:rsidP="00AD27F8">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DE2FE8" w:rsidRPr="00670694" w:rsidRDefault="00DE2FE8" w:rsidP="00AD27F8">
      <w:pPr>
        <w:pStyle w:val="FootnoteText"/>
        <w:spacing w:before="120" w:after="120" w:line="0" w:lineRule="atLeast"/>
        <w:rPr>
          <w:rFonts w:ascii="Calibri" w:hAnsi="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E8" w:rsidRPr="008D3BFD" w:rsidRDefault="00DE2FE8"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DE2FE8" w:rsidRPr="008D3BFD" w:rsidRDefault="00DE2FE8"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
      </v:shape>
    </w:pict>
  </w:numPicBullet>
  <w:abstractNum w:abstractNumId="0">
    <w:nsid w:val="01401672"/>
    <w:multiLevelType w:val="hybridMultilevel"/>
    <w:tmpl w:val="B428FC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B540A0F"/>
    <w:multiLevelType w:val="hybridMultilevel"/>
    <w:tmpl w:val="9716C2B8"/>
    <w:lvl w:ilvl="0" w:tplc="B69404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7F1FA0"/>
    <w:multiLevelType w:val="hybridMultilevel"/>
    <w:tmpl w:val="DA348D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4134"/>
    <w:multiLevelType w:val="hybridMultilevel"/>
    <w:tmpl w:val="E4260F7E"/>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9C65264"/>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C638E"/>
    <w:multiLevelType w:val="hybridMultilevel"/>
    <w:tmpl w:val="6E4A9D92"/>
    <w:lvl w:ilvl="0" w:tplc="97949BD2">
      <w:start w:val="2"/>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6"/>
  </w:num>
  <w:num w:numId="3">
    <w:abstractNumId w:val="18"/>
  </w:num>
  <w:num w:numId="4">
    <w:abstractNumId w:val="8"/>
  </w:num>
  <w:num w:numId="5">
    <w:abstractNumId w:val="3"/>
  </w:num>
  <w:num w:numId="6">
    <w:abstractNumId w:val="10"/>
  </w:num>
  <w:num w:numId="7">
    <w:abstractNumId w:val="14"/>
  </w:num>
  <w:num w:numId="8">
    <w:abstractNumId w:val="17"/>
  </w:num>
  <w:num w:numId="9">
    <w:abstractNumId w:val="7"/>
  </w:num>
  <w:num w:numId="10">
    <w:abstractNumId w:val="13"/>
    <w:lvlOverride w:ilvl="0">
      <w:startOverride w:val="1"/>
    </w:lvlOverride>
  </w:num>
  <w:num w:numId="11">
    <w:abstractNumId w:val="11"/>
    <w:lvlOverride w:ilvl="0">
      <w:startOverride w:val="1"/>
    </w:lvlOverride>
  </w:num>
  <w:num w:numId="12">
    <w:abstractNumId w:val="1"/>
  </w:num>
  <w:num w:numId="13">
    <w:abstractNumId w:val="5"/>
  </w:num>
  <w:num w:numId="14">
    <w:abstractNumId w:val="12"/>
  </w:num>
  <w:num w:numId="15">
    <w:abstractNumId w:val="9"/>
  </w:num>
  <w:num w:numId="16">
    <w:abstractNumId w:val="2"/>
  </w:num>
  <w:num w:numId="17">
    <w:abstractNumId w:val="15"/>
  </w:num>
  <w:num w:numId="18">
    <w:abstractNumId w:val="0"/>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26263"/>
    <w:rsid w:val="00031080"/>
    <w:rsid w:val="00032A5C"/>
    <w:rsid w:val="00034E48"/>
    <w:rsid w:val="00040BFF"/>
    <w:rsid w:val="00043757"/>
    <w:rsid w:val="0004483E"/>
    <w:rsid w:val="00054635"/>
    <w:rsid w:val="0005507C"/>
    <w:rsid w:val="00061104"/>
    <w:rsid w:val="00081B8E"/>
    <w:rsid w:val="000B293E"/>
    <w:rsid w:val="000D6E3E"/>
    <w:rsid w:val="000F2F5F"/>
    <w:rsid w:val="000F4E70"/>
    <w:rsid w:val="000F4F3C"/>
    <w:rsid w:val="00103830"/>
    <w:rsid w:val="00106EA3"/>
    <w:rsid w:val="0011026E"/>
    <w:rsid w:val="00125D59"/>
    <w:rsid w:val="00132F74"/>
    <w:rsid w:val="001349CE"/>
    <w:rsid w:val="00135BFD"/>
    <w:rsid w:val="00135C79"/>
    <w:rsid w:val="00144D18"/>
    <w:rsid w:val="001479A7"/>
    <w:rsid w:val="00151F00"/>
    <w:rsid w:val="00180FCF"/>
    <w:rsid w:val="001B6B8C"/>
    <w:rsid w:val="001C5A0C"/>
    <w:rsid w:val="001E7EB2"/>
    <w:rsid w:val="001F365C"/>
    <w:rsid w:val="002103D3"/>
    <w:rsid w:val="00255431"/>
    <w:rsid w:val="002649DF"/>
    <w:rsid w:val="002A6D83"/>
    <w:rsid w:val="002C0FDB"/>
    <w:rsid w:val="002D17CC"/>
    <w:rsid w:val="002D23C9"/>
    <w:rsid w:val="003034E8"/>
    <w:rsid w:val="003119D2"/>
    <w:rsid w:val="00322703"/>
    <w:rsid w:val="00325B66"/>
    <w:rsid w:val="003318D1"/>
    <w:rsid w:val="003323DD"/>
    <w:rsid w:val="00340A55"/>
    <w:rsid w:val="003436C6"/>
    <w:rsid w:val="00352F57"/>
    <w:rsid w:val="00363C50"/>
    <w:rsid w:val="00386968"/>
    <w:rsid w:val="003932BC"/>
    <w:rsid w:val="0039592E"/>
    <w:rsid w:val="00397564"/>
    <w:rsid w:val="003B0765"/>
    <w:rsid w:val="003B3610"/>
    <w:rsid w:val="003B4C11"/>
    <w:rsid w:val="003C3772"/>
    <w:rsid w:val="003C5A0E"/>
    <w:rsid w:val="003E2CAF"/>
    <w:rsid w:val="003E3D24"/>
    <w:rsid w:val="003E4EB1"/>
    <w:rsid w:val="00400C06"/>
    <w:rsid w:val="004046E7"/>
    <w:rsid w:val="00416CF4"/>
    <w:rsid w:val="00434253"/>
    <w:rsid w:val="004358C0"/>
    <w:rsid w:val="0044009D"/>
    <w:rsid w:val="004616D4"/>
    <w:rsid w:val="0046661B"/>
    <w:rsid w:val="00472054"/>
    <w:rsid w:val="00475ABA"/>
    <w:rsid w:val="00481AB3"/>
    <w:rsid w:val="00481D71"/>
    <w:rsid w:val="00482BBD"/>
    <w:rsid w:val="00485489"/>
    <w:rsid w:val="004939C1"/>
    <w:rsid w:val="004A2743"/>
    <w:rsid w:val="004D1847"/>
    <w:rsid w:val="004E69A7"/>
    <w:rsid w:val="005401BD"/>
    <w:rsid w:val="00556BDB"/>
    <w:rsid w:val="00563EE2"/>
    <w:rsid w:val="005A37B1"/>
    <w:rsid w:val="005B5CFD"/>
    <w:rsid w:val="005D154E"/>
    <w:rsid w:val="005D4BBB"/>
    <w:rsid w:val="005D6256"/>
    <w:rsid w:val="005F0B13"/>
    <w:rsid w:val="005F7144"/>
    <w:rsid w:val="00603A67"/>
    <w:rsid w:val="00642473"/>
    <w:rsid w:val="00642BDF"/>
    <w:rsid w:val="00674213"/>
    <w:rsid w:val="00676153"/>
    <w:rsid w:val="006772BB"/>
    <w:rsid w:val="0068295D"/>
    <w:rsid w:val="00686FD4"/>
    <w:rsid w:val="0069255B"/>
    <w:rsid w:val="006A48F1"/>
    <w:rsid w:val="006A58AA"/>
    <w:rsid w:val="006B3E05"/>
    <w:rsid w:val="006E4859"/>
    <w:rsid w:val="006E65ED"/>
    <w:rsid w:val="006E733A"/>
    <w:rsid w:val="006F7FA4"/>
    <w:rsid w:val="00701514"/>
    <w:rsid w:val="007132DE"/>
    <w:rsid w:val="00721EC3"/>
    <w:rsid w:val="007571F0"/>
    <w:rsid w:val="0076361C"/>
    <w:rsid w:val="00772562"/>
    <w:rsid w:val="007A7B19"/>
    <w:rsid w:val="007D4456"/>
    <w:rsid w:val="007E2A8D"/>
    <w:rsid w:val="007E36EE"/>
    <w:rsid w:val="007E479F"/>
    <w:rsid w:val="007F2040"/>
    <w:rsid w:val="0080478A"/>
    <w:rsid w:val="008135BD"/>
    <w:rsid w:val="008143A0"/>
    <w:rsid w:val="008169DA"/>
    <w:rsid w:val="00816E86"/>
    <w:rsid w:val="0082048A"/>
    <w:rsid w:val="008250B7"/>
    <w:rsid w:val="00826B16"/>
    <w:rsid w:val="0084366F"/>
    <w:rsid w:val="008451AC"/>
    <w:rsid w:val="0085097B"/>
    <w:rsid w:val="00853E2E"/>
    <w:rsid w:val="00871B37"/>
    <w:rsid w:val="00892866"/>
    <w:rsid w:val="00895AAA"/>
    <w:rsid w:val="008A0480"/>
    <w:rsid w:val="008A0C4D"/>
    <w:rsid w:val="008A728F"/>
    <w:rsid w:val="008E3DC5"/>
    <w:rsid w:val="008F2415"/>
    <w:rsid w:val="008F58AE"/>
    <w:rsid w:val="00902E69"/>
    <w:rsid w:val="009031AC"/>
    <w:rsid w:val="009164EB"/>
    <w:rsid w:val="009256F5"/>
    <w:rsid w:val="00936C1A"/>
    <w:rsid w:val="00957DFB"/>
    <w:rsid w:val="00965F7C"/>
    <w:rsid w:val="00972367"/>
    <w:rsid w:val="009741C7"/>
    <w:rsid w:val="009748B0"/>
    <w:rsid w:val="0097522E"/>
    <w:rsid w:val="00985353"/>
    <w:rsid w:val="009A7373"/>
    <w:rsid w:val="009F3B60"/>
    <w:rsid w:val="00A17CE9"/>
    <w:rsid w:val="00A2509C"/>
    <w:rsid w:val="00A35074"/>
    <w:rsid w:val="00A670DE"/>
    <w:rsid w:val="00AB66DF"/>
    <w:rsid w:val="00AB68C2"/>
    <w:rsid w:val="00AC5648"/>
    <w:rsid w:val="00AD27F8"/>
    <w:rsid w:val="00AD4739"/>
    <w:rsid w:val="00AE5575"/>
    <w:rsid w:val="00AF3AFD"/>
    <w:rsid w:val="00B0701A"/>
    <w:rsid w:val="00B150D1"/>
    <w:rsid w:val="00B31226"/>
    <w:rsid w:val="00B545FE"/>
    <w:rsid w:val="00B75CC8"/>
    <w:rsid w:val="00B90A4F"/>
    <w:rsid w:val="00B91124"/>
    <w:rsid w:val="00B95D30"/>
    <w:rsid w:val="00BA7693"/>
    <w:rsid w:val="00BB5A7A"/>
    <w:rsid w:val="00BC2E57"/>
    <w:rsid w:val="00BC4BFC"/>
    <w:rsid w:val="00BC7DB7"/>
    <w:rsid w:val="00BD1160"/>
    <w:rsid w:val="00BD701F"/>
    <w:rsid w:val="00BF2159"/>
    <w:rsid w:val="00C20FC6"/>
    <w:rsid w:val="00C24262"/>
    <w:rsid w:val="00C430B4"/>
    <w:rsid w:val="00C477FB"/>
    <w:rsid w:val="00C62445"/>
    <w:rsid w:val="00C74EEA"/>
    <w:rsid w:val="00C779F7"/>
    <w:rsid w:val="00C90F59"/>
    <w:rsid w:val="00C912E9"/>
    <w:rsid w:val="00C94A55"/>
    <w:rsid w:val="00CA552D"/>
    <w:rsid w:val="00CB5493"/>
    <w:rsid w:val="00CB5B51"/>
    <w:rsid w:val="00CC6B7C"/>
    <w:rsid w:val="00CE0C2C"/>
    <w:rsid w:val="00CE2CCB"/>
    <w:rsid w:val="00CE5541"/>
    <w:rsid w:val="00D00E73"/>
    <w:rsid w:val="00D03EF5"/>
    <w:rsid w:val="00D06E6E"/>
    <w:rsid w:val="00D4550F"/>
    <w:rsid w:val="00D478E8"/>
    <w:rsid w:val="00D627DA"/>
    <w:rsid w:val="00D90C50"/>
    <w:rsid w:val="00D95210"/>
    <w:rsid w:val="00DB1665"/>
    <w:rsid w:val="00DC51B7"/>
    <w:rsid w:val="00DC57B2"/>
    <w:rsid w:val="00DC70B2"/>
    <w:rsid w:val="00DE2FE8"/>
    <w:rsid w:val="00DE7223"/>
    <w:rsid w:val="00DF642E"/>
    <w:rsid w:val="00DF711F"/>
    <w:rsid w:val="00E04B49"/>
    <w:rsid w:val="00E10367"/>
    <w:rsid w:val="00E1428B"/>
    <w:rsid w:val="00E37764"/>
    <w:rsid w:val="00E4201F"/>
    <w:rsid w:val="00E51636"/>
    <w:rsid w:val="00E547B9"/>
    <w:rsid w:val="00E662BE"/>
    <w:rsid w:val="00E72B52"/>
    <w:rsid w:val="00E9653D"/>
    <w:rsid w:val="00EA59E3"/>
    <w:rsid w:val="00EA614F"/>
    <w:rsid w:val="00ED18C7"/>
    <w:rsid w:val="00ED22CB"/>
    <w:rsid w:val="00F02442"/>
    <w:rsid w:val="00F1419A"/>
    <w:rsid w:val="00F16688"/>
    <w:rsid w:val="00F17417"/>
    <w:rsid w:val="00F34EA9"/>
    <w:rsid w:val="00F4056A"/>
    <w:rsid w:val="00F50E6F"/>
    <w:rsid w:val="00F52BC8"/>
    <w:rsid w:val="00F86A48"/>
    <w:rsid w:val="00F86FAF"/>
    <w:rsid w:val="00F91C03"/>
    <w:rsid w:val="00FA108F"/>
    <w:rsid w:val="00FC0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F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0"/>
      </w:numPr>
      <w:spacing w:before="120" w:after="120"/>
      <w:jc w:val="both"/>
    </w:pPr>
    <w:rPr>
      <w:rFonts w:eastAsia="Calibri"/>
      <w:szCs w:val="22"/>
      <w:lang w:eastAsia="bg-BG"/>
    </w:rPr>
  </w:style>
  <w:style w:type="paragraph" w:customStyle="1" w:styleId="Tiret1">
    <w:name w:val="Tiret 1"/>
    <w:basedOn w:val="Normal"/>
    <w:rsid w:val="00106EA3"/>
    <w:pPr>
      <w:numPr>
        <w:numId w:val="11"/>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0"/>
      </w:numPr>
      <w:spacing w:before="120" w:after="120"/>
      <w:jc w:val="both"/>
    </w:pPr>
    <w:rPr>
      <w:rFonts w:eastAsia="Calibri"/>
      <w:szCs w:val="22"/>
      <w:lang w:eastAsia="bg-BG"/>
    </w:rPr>
  </w:style>
  <w:style w:type="paragraph" w:customStyle="1" w:styleId="Tiret1">
    <w:name w:val="Tiret 1"/>
    <w:basedOn w:val="Normal"/>
    <w:rsid w:val="00106EA3"/>
    <w:pPr>
      <w:numPr>
        <w:numId w:val="11"/>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63_Al1&amp;Type=201/" TargetMode="External"/><Relationship Id="rId18" Type="http://schemas.openxmlformats.org/officeDocument/2006/relationships/hyperlink" Target="apis://Base=NARH&amp;DocCode=2009&amp;ToPar=Art245&amp;Type=201/" TargetMode="External"/><Relationship Id="rId26" Type="http://schemas.openxmlformats.org/officeDocument/2006/relationships/hyperlink" Target="apis://Base=NARH&amp;DocCode=2009&amp;ToPar=Art63_Al1&amp;Type=201/" TargetMode="External"/><Relationship Id="rId39" Type="http://schemas.openxmlformats.org/officeDocument/2006/relationships/header" Target="header1.xml"/><Relationship Id="rId21" Type="http://schemas.openxmlformats.org/officeDocument/2006/relationships/hyperlink" Target="apis://Base=NARH&amp;DocCode=41849&amp;ToPar=Art13_Al1&amp;Type=201/" TargetMode="External"/><Relationship Id="rId34" Type="http://schemas.openxmlformats.org/officeDocument/2006/relationships/hyperlink" Target="apis://Base=NARH&amp;DocCode=41849&amp;ToPar=Art13_Al1&amp;Type=2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09&amp;ToPar=Art128&amp;Type=201/" TargetMode="External"/><Relationship Id="rId20" Type="http://schemas.openxmlformats.org/officeDocument/2006/relationships/hyperlink" Target="apis://Base=NARH&amp;DocCode=2009&amp;ToPar=Art305&amp;Type=201/" TargetMode="External"/><Relationship Id="rId29" Type="http://schemas.openxmlformats.org/officeDocument/2006/relationships/hyperlink" Target="apis://Base=NARH&amp;DocCode=2009&amp;ToPar=Art128&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62_Al1&amp;Type=201/" TargetMode="External"/><Relationship Id="rId24" Type="http://schemas.openxmlformats.org/officeDocument/2006/relationships/hyperlink" Target="apis://Base=NARH&amp;DocCode=2009&amp;ToPar=Art62_Al1&amp;Type=201/" TargetMode="External"/><Relationship Id="rId32" Type="http://schemas.openxmlformats.org/officeDocument/2006/relationships/hyperlink" Target="apis://Base=NARH&amp;DocCode=2009&amp;ToPar=Art301&amp;Type=201/" TargetMode="External"/><Relationship Id="rId37" Type="http://schemas.openxmlformats.org/officeDocument/2006/relationships/hyperlink" Target="http://www.moew.government.b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pis://Base=NARH&amp;DocCode=2009&amp;ToPar=Art118&amp;Type=201/" TargetMode="External"/><Relationship Id="rId23" Type="http://schemas.openxmlformats.org/officeDocument/2006/relationships/hyperlink" Target="apis://Base=NARH&amp;DocCode=2009&amp;ToPar=Art61_Al1&amp;Type=201/" TargetMode="External"/><Relationship Id="rId28" Type="http://schemas.openxmlformats.org/officeDocument/2006/relationships/hyperlink" Target="apis://Base=NARH&amp;DocCode=2009&amp;ToPar=Art118&amp;Type=201/" TargetMode="External"/><Relationship Id="rId36" Type="http://schemas.openxmlformats.org/officeDocument/2006/relationships/hyperlink" Target="http://www.noi.bg" TargetMode="External"/><Relationship Id="rId10" Type="http://schemas.openxmlformats.org/officeDocument/2006/relationships/hyperlink" Target="apis://Base=NARH&amp;DocCode=2009&amp;ToPar=Art61_Al1&amp;Type=201/" TargetMode="External"/><Relationship Id="rId19" Type="http://schemas.openxmlformats.org/officeDocument/2006/relationships/hyperlink" Target="apis://Base=NARH&amp;DocCode=2009&amp;ToPar=Art301&amp;Type=201/" TargetMode="External"/><Relationship Id="rId31" Type="http://schemas.openxmlformats.org/officeDocument/2006/relationships/hyperlink" Target="apis://Base=NARH&amp;DocCode=2009&amp;ToPar=Art245&amp;Type=201/"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 Id="rId14" Type="http://schemas.openxmlformats.org/officeDocument/2006/relationships/hyperlink" Target="apis://Base=NARH&amp;DocCode=2009&amp;ToPar=Art63_Al2&amp;Type=201/" TargetMode="External"/><Relationship Id="rId22" Type="http://schemas.openxmlformats.org/officeDocument/2006/relationships/hyperlink" Target="apis://Base=NARH&amp;DocCode=2023&amp;ToPar=Art162_Al2_Pt1&amp;Type=201/" TargetMode="External"/><Relationship Id="rId27" Type="http://schemas.openxmlformats.org/officeDocument/2006/relationships/hyperlink" Target="apis://Base=NARH&amp;DocCode=2009&amp;ToPar=Art63_Al2&amp;Type=201/" TargetMode="External"/><Relationship Id="rId30" Type="http://schemas.openxmlformats.org/officeDocument/2006/relationships/hyperlink" Target="apis://Base=NARH&amp;DocCode=2009&amp;ToPar=Art228_Al3&amp;Type=201/" TargetMode="External"/><Relationship Id="rId35" Type="http://schemas.openxmlformats.org/officeDocument/2006/relationships/hyperlink" Target="http://www.nap.b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apis://Base=NARH&amp;DocCode=2009&amp;ToPar=Art62_Al3&amp;Type=201/" TargetMode="External"/><Relationship Id="rId17" Type="http://schemas.openxmlformats.org/officeDocument/2006/relationships/hyperlink" Target="apis://Base=NARH&amp;DocCode=2009&amp;ToPar=Art228_Al3&amp;Type=201/" TargetMode="External"/><Relationship Id="rId25" Type="http://schemas.openxmlformats.org/officeDocument/2006/relationships/hyperlink" Target="apis://Base=NARH&amp;DocCode=2009&amp;ToPar=Art62_Al3&amp;Type=201/" TargetMode="External"/><Relationship Id="rId33" Type="http://schemas.openxmlformats.org/officeDocument/2006/relationships/hyperlink" Target="apis://Base=NARH&amp;DocCode=2009&amp;ToPar=Art305&amp;Type=201/" TargetMode="External"/><Relationship Id="rId38" Type="http://schemas.openxmlformats.org/officeDocument/2006/relationships/hyperlink" Target="http://www.mlsp.government.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F017-DC1D-414D-8400-2E9EF5E6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EF9BB93C</Template>
  <TotalTime>786</TotalTime>
  <Pages>52</Pages>
  <Words>13886</Words>
  <Characters>79155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Мирослав Милев</cp:lastModifiedBy>
  <cp:revision>89</cp:revision>
  <cp:lastPrinted>2018-09-28T12:08:00Z</cp:lastPrinted>
  <dcterms:created xsi:type="dcterms:W3CDTF">2018-08-28T06:55:00Z</dcterms:created>
  <dcterms:modified xsi:type="dcterms:W3CDTF">2019-04-10T07:09:00Z</dcterms:modified>
</cp:coreProperties>
</file>